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7BB0" w:rsidRDefault="00337BB0" w:rsidP="00585BFD">
      <w:pPr>
        <w:spacing w:after="240"/>
        <w:jc w:val="center"/>
        <w:rPr>
          <w:rFonts w:eastAsia="Times New Roman"/>
          <w:b/>
          <w:u w:val="single"/>
          <w:lang w:eastAsia="fr-FR"/>
        </w:rPr>
      </w:pPr>
      <w:r>
        <w:rPr>
          <w:rFonts w:eastAsia="Times New Roman"/>
          <w:b/>
          <w:u w:val="single"/>
          <w:lang w:eastAsia="fr-FR"/>
        </w:rPr>
        <w:t>Syndromes de Stevens-Johnson ou de Lyell</w:t>
      </w:r>
    </w:p>
    <w:p w:rsidR="00585BFD" w:rsidRPr="00585BFD" w:rsidRDefault="00585BFD" w:rsidP="00585BFD">
      <w:pPr>
        <w:spacing w:after="240"/>
        <w:jc w:val="center"/>
        <w:rPr>
          <w:rFonts w:eastAsia="Times New Roman"/>
          <w:b/>
          <w:u w:val="single"/>
          <w:lang w:eastAsia="fr-FR"/>
        </w:rPr>
      </w:pPr>
      <w:r w:rsidRPr="00585BFD">
        <w:rPr>
          <w:rFonts w:eastAsia="Times New Roman"/>
          <w:b/>
          <w:u w:val="single"/>
          <w:lang w:eastAsia="fr-FR"/>
        </w:rPr>
        <w:t>Compte rendu de la « Journée patients »</w:t>
      </w:r>
    </w:p>
    <w:p w:rsidR="00585BFD" w:rsidRDefault="00585BFD" w:rsidP="00585BFD">
      <w:pPr>
        <w:spacing w:after="240"/>
        <w:jc w:val="both"/>
        <w:rPr>
          <w:rFonts w:eastAsia="Times New Roman"/>
          <w:lang w:eastAsia="fr-FR"/>
        </w:rPr>
      </w:pPr>
    </w:p>
    <w:p w:rsidR="00585BFD" w:rsidRDefault="00585BFD" w:rsidP="00585BFD">
      <w:pPr>
        <w:pBdr>
          <w:top w:val="single" w:sz="4" w:space="1" w:color="auto"/>
          <w:left w:val="single" w:sz="4" w:space="4" w:color="auto"/>
          <w:bottom w:val="single" w:sz="4" w:space="1" w:color="auto"/>
          <w:right w:val="single" w:sz="4" w:space="4" w:color="auto"/>
        </w:pBdr>
        <w:spacing w:after="240"/>
        <w:jc w:val="both"/>
        <w:rPr>
          <w:rFonts w:eastAsia="Times New Roman"/>
          <w:lang w:eastAsia="fr-FR"/>
        </w:rPr>
      </w:pPr>
      <w:r>
        <w:rPr>
          <w:rFonts w:eastAsia="Times New Roman"/>
          <w:lang w:eastAsia="fr-FR"/>
        </w:rPr>
        <w:t>Lieu : Institut IMAGINE</w:t>
      </w:r>
    </w:p>
    <w:p w:rsidR="00585BFD" w:rsidRDefault="00585BFD" w:rsidP="00585BFD">
      <w:pPr>
        <w:pBdr>
          <w:top w:val="single" w:sz="4" w:space="1" w:color="auto"/>
          <w:left w:val="single" w:sz="4" w:space="4" w:color="auto"/>
          <w:bottom w:val="single" w:sz="4" w:space="1" w:color="auto"/>
          <w:right w:val="single" w:sz="4" w:space="4" w:color="auto"/>
        </w:pBdr>
        <w:spacing w:after="240"/>
        <w:jc w:val="both"/>
        <w:rPr>
          <w:rFonts w:eastAsia="Times New Roman"/>
          <w:lang w:eastAsia="fr-FR"/>
        </w:rPr>
      </w:pPr>
      <w:r>
        <w:rPr>
          <w:rFonts w:eastAsia="Times New Roman"/>
          <w:lang w:eastAsia="fr-FR"/>
        </w:rPr>
        <w:t>Date : 14 octobre 2022</w:t>
      </w:r>
      <w:r w:rsidR="005644CD">
        <w:rPr>
          <w:rFonts w:eastAsia="Times New Roman"/>
          <w:lang w:eastAsia="fr-FR"/>
        </w:rPr>
        <w:t xml:space="preserve">, de 09h30 à 17h00 </w:t>
      </w:r>
    </w:p>
    <w:p w:rsidR="00585BFD" w:rsidRDefault="00585BFD" w:rsidP="00585BFD">
      <w:pPr>
        <w:pBdr>
          <w:top w:val="single" w:sz="4" w:space="1" w:color="auto"/>
          <w:left w:val="single" w:sz="4" w:space="4" w:color="auto"/>
          <w:bottom w:val="single" w:sz="4" w:space="1" w:color="auto"/>
          <w:right w:val="single" w:sz="4" w:space="4" w:color="auto"/>
        </w:pBdr>
        <w:spacing w:after="240"/>
        <w:jc w:val="both"/>
        <w:rPr>
          <w:rFonts w:eastAsia="Times New Roman"/>
          <w:lang w:eastAsia="fr-FR"/>
        </w:rPr>
      </w:pPr>
      <w:r>
        <w:rPr>
          <w:rFonts w:eastAsia="Times New Roman"/>
          <w:lang w:eastAsia="fr-FR"/>
        </w:rPr>
        <w:t>Nombre de participants :</w:t>
      </w:r>
      <w:r w:rsidR="002B2CB7">
        <w:rPr>
          <w:rFonts w:eastAsia="Times New Roman"/>
          <w:lang w:eastAsia="fr-FR"/>
        </w:rPr>
        <w:t xml:space="preserve"> 89</w:t>
      </w:r>
    </w:p>
    <w:p w:rsidR="00116496" w:rsidRDefault="00116496" w:rsidP="00585BFD">
      <w:pPr>
        <w:pBdr>
          <w:top w:val="single" w:sz="4" w:space="1" w:color="auto"/>
          <w:left w:val="single" w:sz="4" w:space="4" w:color="auto"/>
          <w:bottom w:val="single" w:sz="4" w:space="1" w:color="auto"/>
          <w:right w:val="single" w:sz="4" w:space="4" w:color="auto"/>
        </w:pBdr>
        <w:spacing w:after="240"/>
        <w:jc w:val="both"/>
        <w:rPr>
          <w:rFonts w:eastAsia="Times New Roman"/>
          <w:lang w:eastAsia="fr-FR"/>
        </w:rPr>
      </w:pPr>
      <w:r>
        <w:rPr>
          <w:rFonts w:eastAsia="Times New Roman"/>
          <w:lang w:eastAsia="fr-FR"/>
        </w:rPr>
        <w:t>- Patients : 67 (hors accompagnants)</w:t>
      </w:r>
    </w:p>
    <w:p w:rsidR="00116496" w:rsidRDefault="00116496" w:rsidP="00585BFD">
      <w:pPr>
        <w:pBdr>
          <w:top w:val="single" w:sz="4" w:space="1" w:color="auto"/>
          <w:left w:val="single" w:sz="4" w:space="4" w:color="auto"/>
          <w:bottom w:val="single" w:sz="4" w:space="1" w:color="auto"/>
          <w:right w:val="single" w:sz="4" w:space="4" w:color="auto"/>
        </w:pBdr>
        <w:spacing w:after="240"/>
        <w:jc w:val="both"/>
        <w:rPr>
          <w:rFonts w:eastAsia="Times New Roman"/>
          <w:lang w:eastAsia="fr-FR"/>
        </w:rPr>
      </w:pPr>
      <w:r>
        <w:rPr>
          <w:rFonts w:eastAsia="Times New Roman"/>
          <w:lang w:eastAsia="fr-FR"/>
        </w:rPr>
        <w:t xml:space="preserve">- Intervenants et organisation : 22 </w:t>
      </w:r>
    </w:p>
    <w:p w:rsidR="00585BFD" w:rsidRDefault="00585BFD" w:rsidP="00585BFD">
      <w:pPr>
        <w:spacing w:after="240"/>
        <w:jc w:val="both"/>
        <w:rPr>
          <w:rFonts w:eastAsia="Times New Roman"/>
          <w:lang w:eastAsia="fr-FR"/>
        </w:rPr>
      </w:pPr>
    </w:p>
    <w:p w:rsidR="0044130C" w:rsidRDefault="0044130C" w:rsidP="0044130C">
      <w:pPr>
        <w:pStyle w:val="Titre1"/>
        <w:rPr>
          <w:rFonts w:eastAsia="Times New Roman"/>
          <w:lang w:eastAsia="fr-FR"/>
        </w:rPr>
      </w:pPr>
      <w:r>
        <w:rPr>
          <w:rFonts w:eastAsia="Times New Roman"/>
          <w:lang w:eastAsia="fr-FR"/>
        </w:rPr>
        <w:t>Introduction</w:t>
      </w:r>
    </w:p>
    <w:p w:rsidR="00696D06" w:rsidRDefault="00953038" w:rsidP="00585BFD">
      <w:pPr>
        <w:spacing w:after="240"/>
        <w:jc w:val="both"/>
        <w:rPr>
          <w:rFonts w:eastAsia="Times New Roman"/>
          <w:lang w:eastAsia="fr-FR"/>
        </w:rPr>
      </w:pPr>
      <w:r>
        <w:rPr>
          <w:rFonts w:eastAsia="Times New Roman"/>
          <w:lang w:eastAsia="fr-FR"/>
        </w:rPr>
        <w:t>Les participants ont été accueillis dans la salle plénière par</w:t>
      </w:r>
      <w:r w:rsidR="00696D06">
        <w:rPr>
          <w:rFonts w:eastAsia="Times New Roman"/>
          <w:lang w:eastAsia="fr-FR"/>
        </w:rPr>
        <w:t> :</w:t>
      </w:r>
    </w:p>
    <w:p w:rsidR="00696D06" w:rsidRDefault="00696D06" w:rsidP="00696D06">
      <w:pPr>
        <w:pStyle w:val="Paragraphedeliste"/>
        <w:numPr>
          <w:ilvl w:val="0"/>
          <w:numId w:val="3"/>
        </w:numPr>
        <w:spacing w:after="240"/>
        <w:jc w:val="both"/>
        <w:rPr>
          <w:rFonts w:eastAsia="Times New Roman"/>
          <w:lang w:eastAsia="fr-FR"/>
        </w:rPr>
      </w:pPr>
      <w:r w:rsidRPr="00696D06">
        <w:rPr>
          <w:rFonts w:eastAsia="Times New Roman"/>
          <w:lang w:eastAsia="fr-FR"/>
        </w:rPr>
        <w:t xml:space="preserve">Mme </w:t>
      </w:r>
      <w:hyperlink r:id="rId5" w:history="1">
        <w:r w:rsidR="00953038" w:rsidRPr="00DA1240">
          <w:rPr>
            <w:rStyle w:val="Lienhypertexte"/>
            <w:rFonts w:eastAsia="Times New Roman"/>
            <w:lang w:eastAsia="fr-FR"/>
          </w:rPr>
          <w:t xml:space="preserve">Saskia </w:t>
        </w:r>
        <w:proofErr w:type="spellStart"/>
        <w:r w:rsidR="00953038" w:rsidRPr="00DA1240">
          <w:rPr>
            <w:rStyle w:val="Lienhypertexte"/>
            <w:rFonts w:eastAsia="Times New Roman"/>
            <w:lang w:eastAsia="fr-FR"/>
          </w:rPr>
          <w:t>Oro</w:t>
        </w:r>
        <w:proofErr w:type="spellEnd"/>
      </w:hyperlink>
      <w:r w:rsidRPr="00696D06">
        <w:rPr>
          <w:rFonts w:eastAsia="Times New Roman"/>
          <w:lang w:eastAsia="fr-FR"/>
        </w:rPr>
        <w:t xml:space="preserve"> (</w:t>
      </w:r>
      <w:r w:rsidR="00DA1240">
        <w:rPr>
          <w:rFonts w:eastAsia="Times New Roman"/>
          <w:lang w:eastAsia="fr-FR"/>
        </w:rPr>
        <w:t>médecin dermatologue à l’Hôpital Henri Mondor</w:t>
      </w:r>
      <w:r w:rsidRPr="00696D06">
        <w:rPr>
          <w:rFonts w:eastAsia="Times New Roman"/>
          <w:lang w:eastAsia="fr-FR"/>
        </w:rPr>
        <w:t>)</w:t>
      </w:r>
      <w:r w:rsidR="00953038" w:rsidRPr="00696D06">
        <w:rPr>
          <w:rFonts w:eastAsia="Times New Roman"/>
          <w:lang w:eastAsia="fr-FR"/>
        </w:rPr>
        <w:t>,</w:t>
      </w:r>
    </w:p>
    <w:p w:rsidR="00696D06" w:rsidRDefault="00953038" w:rsidP="00696D06">
      <w:pPr>
        <w:pStyle w:val="Paragraphedeliste"/>
        <w:numPr>
          <w:ilvl w:val="0"/>
          <w:numId w:val="3"/>
        </w:numPr>
        <w:spacing w:after="240"/>
        <w:jc w:val="both"/>
        <w:rPr>
          <w:rFonts w:eastAsia="Times New Roman"/>
          <w:lang w:eastAsia="fr-FR"/>
        </w:rPr>
      </w:pPr>
      <w:r w:rsidRPr="00696D06">
        <w:rPr>
          <w:rFonts w:eastAsia="Times New Roman"/>
          <w:lang w:eastAsia="fr-FR"/>
        </w:rPr>
        <w:t xml:space="preserve">Mme </w:t>
      </w:r>
      <w:hyperlink r:id="rId6" w:history="1">
        <w:r w:rsidRPr="00DA1240">
          <w:rPr>
            <w:rStyle w:val="Lienhypertexte"/>
            <w:rFonts w:eastAsia="Times New Roman"/>
            <w:lang w:eastAsia="fr-FR"/>
          </w:rPr>
          <w:t xml:space="preserve">Sophie Le </w:t>
        </w:r>
        <w:proofErr w:type="spellStart"/>
        <w:r w:rsidRPr="00DA1240">
          <w:rPr>
            <w:rStyle w:val="Lienhypertexte"/>
            <w:rFonts w:eastAsia="Times New Roman"/>
            <w:lang w:eastAsia="fr-FR"/>
          </w:rPr>
          <w:t>Pallec</w:t>
        </w:r>
        <w:proofErr w:type="spellEnd"/>
      </w:hyperlink>
      <w:r w:rsidR="00696D06" w:rsidRPr="00696D06">
        <w:rPr>
          <w:rFonts w:eastAsia="Times New Roman"/>
          <w:lang w:eastAsia="fr-FR"/>
        </w:rPr>
        <w:t xml:space="preserve"> (présidente d</w:t>
      </w:r>
      <w:r w:rsidR="00696D06">
        <w:rPr>
          <w:rFonts w:eastAsia="Times New Roman"/>
          <w:lang w:eastAsia="fr-FR"/>
        </w:rPr>
        <w:t>e l</w:t>
      </w:r>
      <w:r w:rsidR="00696D06" w:rsidRPr="00696D06">
        <w:rPr>
          <w:rFonts w:eastAsia="Times New Roman"/>
          <w:lang w:eastAsia="fr-FR"/>
        </w:rPr>
        <w:t>’</w:t>
      </w:r>
      <w:r w:rsidR="00696D06">
        <w:rPr>
          <w:rFonts w:eastAsia="Times New Roman"/>
          <w:lang w:eastAsia="fr-FR"/>
        </w:rPr>
        <w:t xml:space="preserve">association </w:t>
      </w:r>
      <w:r w:rsidR="00696D06" w:rsidRPr="00696D06">
        <w:rPr>
          <w:rFonts w:eastAsia="Times New Roman"/>
          <w:lang w:eastAsia="fr-FR"/>
        </w:rPr>
        <w:t>AMALYSTE)</w:t>
      </w:r>
      <w:r w:rsidRPr="00696D06">
        <w:rPr>
          <w:rFonts w:eastAsia="Times New Roman"/>
          <w:lang w:eastAsia="fr-FR"/>
        </w:rPr>
        <w:t>,</w:t>
      </w:r>
    </w:p>
    <w:p w:rsidR="00696D06" w:rsidRDefault="00696D06" w:rsidP="00696D06">
      <w:pPr>
        <w:pStyle w:val="Paragraphedeliste"/>
        <w:numPr>
          <w:ilvl w:val="0"/>
          <w:numId w:val="3"/>
        </w:numPr>
        <w:spacing w:after="240"/>
        <w:jc w:val="both"/>
        <w:rPr>
          <w:rFonts w:eastAsia="Times New Roman"/>
          <w:lang w:eastAsia="fr-FR"/>
        </w:rPr>
      </w:pPr>
      <w:r>
        <w:rPr>
          <w:rFonts w:eastAsia="Times New Roman"/>
          <w:lang w:eastAsia="fr-FR"/>
        </w:rPr>
        <w:t xml:space="preserve">Mme </w:t>
      </w:r>
      <w:hyperlink r:id="rId7" w:history="1">
        <w:r w:rsidR="00953038" w:rsidRPr="00DA1240">
          <w:rPr>
            <w:rStyle w:val="Lienhypertexte"/>
            <w:rFonts w:eastAsia="Times New Roman"/>
            <w:lang w:eastAsia="fr-FR"/>
          </w:rPr>
          <w:t xml:space="preserve">Camille </w:t>
        </w:r>
        <w:proofErr w:type="spellStart"/>
        <w:r w:rsidR="00953038" w:rsidRPr="00DA1240">
          <w:rPr>
            <w:rStyle w:val="Lienhypertexte"/>
            <w:rFonts w:eastAsia="Times New Roman"/>
            <w:lang w:eastAsia="fr-FR"/>
          </w:rPr>
          <w:t>Lagier</w:t>
        </w:r>
        <w:proofErr w:type="spellEnd"/>
      </w:hyperlink>
      <w:r w:rsidR="00953038" w:rsidRPr="00696D06">
        <w:rPr>
          <w:rFonts w:eastAsia="Times New Roman"/>
          <w:lang w:eastAsia="fr-FR"/>
        </w:rPr>
        <w:t>,</w:t>
      </w:r>
    </w:p>
    <w:p w:rsidR="00696D06" w:rsidRDefault="00696D06" w:rsidP="00696D06">
      <w:pPr>
        <w:pStyle w:val="Paragraphedeliste"/>
        <w:numPr>
          <w:ilvl w:val="0"/>
          <w:numId w:val="3"/>
        </w:numPr>
        <w:spacing w:after="240"/>
        <w:jc w:val="both"/>
        <w:rPr>
          <w:rFonts w:eastAsia="Times New Roman"/>
          <w:lang w:eastAsia="fr-FR"/>
        </w:rPr>
      </w:pPr>
      <w:r>
        <w:rPr>
          <w:rFonts w:eastAsia="Times New Roman"/>
          <w:lang w:eastAsia="fr-FR"/>
        </w:rPr>
        <w:t xml:space="preserve">Mme </w:t>
      </w:r>
      <w:r w:rsidR="00953038" w:rsidRPr="00696D06">
        <w:rPr>
          <w:rFonts w:eastAsia="Times New Roman"/>
          <w:lang w:eastAsia="fr-FR"/>
        </w:rPr>
        <w:t>A</w:t>
      </w:r>
      <w:r>
        <w:rPr>
          <w:rFonts w:eastAsia="Times New Roman"/>
          <w:lang w:eastAsia="fr-FR"/>
        </w:rPr>
        <w:t>udrey</w:t>
      </w:r>
      <w:r w:rsidR="00953038" w:rsidRPr="00696D06">
        <w:rPr>
          <w:rFonts w:eastAsia="Times New Roman"/>
          <w:lang w:eastAsia="fr-FR"/>
        </w:rPr>
        <w:t xml:space="preserve"> Colin</w:t>
      </w:r>
      <w:r>
        <w:rPr>
          <w:rFonts w:eastAsia="Times New Roman"/>
          <w:lang w:eastAsia="fr-FR"/>
        </w:rPr>
        <w:t xml:space="preserve"> (infirmière)</w:t>
      </w:r>
      <w:r w:rsidR="00953038" w:rsidRPr="00696D06">
        <w:rPr>
          <w:rFonts w:eastAsia="Times New Roman"/>
          <w:lang w:eastAsia="fr-FR"/>
        </w:rPr>
        <w:t>,</w:t>
      </w:r>
    </w:p>
    <w:p w:rsidR="00696D06" w:rsidRDefault="00696D06" w:rsidP="00696D06">
      <w:pPr>
        <w:pStyle w:val="Paragraphedeliste"/>
        <w:numPr>
          <w:ilvl w:val="0"/>
          <w:numId w:val="3"/>
        </w:numPr>
        <w:spacing w:after="240"/>
        <w:jc w:val="both"/>
        <w:rPr>
          <w:rFonts w:eastAsia="Times New Roman"/>
          <w:lang w:eastAsia="fr-FR"/>
        </w:rPr>
      </w:pPr>
      <w:r>
        <w:rPr>
          <w:rFonts w:eastAsia="Times New Roman"/>
          <w:lang w:eastAsia="fr-FR"/>
        </w:rPr>
        <w:t xml:space="preserve">Mme </w:t>
      </w:r>
      <w:r w:rsidR="00953038" w:rsidRPr="00696D06">
        <w:rPr>
          <w:rFonts w:eastAsia="Times New Roman"/>
          <w:lang w:eastAsia="fr-FR"/>
        </w:rPr>
        <w:t>A</w:t>
      </w:r>
      <w:r w:rsidR="00DA1240">
        <w:rPr>
          <w:rFonts w:eastAsia="Times New Roman"/>
          <w:lang w:eastAsia="fr-FR"/>
        </w:rPr>
        <w:t>line</w:t>
      </w:r>
      <w:r w:rsidR="00953038" w:rsidRPr="00696D06">
        <w:rPr>
          <w:rFonts w:eastAsia="Times New Roman"/>
          <w:lang w:eastAsia="fr-FR"/>
        </w:rPr>
        <w:t xml:space="preserve"> </w:t>
      </w:r>
      <w:proofErr w:type="spellStart"/>
      <w:r w:rsidR="00953038" w:rsidRPr="00696D06">
        <w:rPr>
          <w:rFonts w:eastAsia="Times New Roman"/>
          <w:lang w:eastAsia="fr-FR"/>
        </w:rPr>
        <w:t>Alvès</w:t>
      </w:r>
      <w:proofErr w:type="spellEnd"/>
      <w:r w:rsidR="00DA1240">
        <w:rPr>
          <w:rFonts w:eastAsia="Times New Roman"/>
          <w:lang w:eastAsia="fr-FR"/>
        </w:rPr>
        <w:t xml:space="preserve"> (infirmière),</w:t>
      </w:r>
    </w:p>
    <w:p w:rsidR="00953038" w:rsidRPr="00696D06" w:rsidRDefault="00696D06" w:rsidP="00696D06">
      <w:pPr>
        <w:pStyle w:val="Paragraphedeliste"/>
        <w:numPr>
          <w:ilvl w:val="0"/>
          <w:numId w:val="3"/>
        </w:numPr>
        <w:spacing w:after="240"/>
        <w:jc w:val="both"/>
        <w:rPr>
          <w:rFonts w:eastAsia="Times New Roman"/>
          <w:lang w:eastAsia="fr-FR"/>
        </w:rPr>
      </w:pPr>
      <w:r>
        <w:rPr>
          <w:rFonts w:eastAsia="Times New Roman"/>
          <w:lang w:eastAsia="fr-FR"/>
        </w:rPr>
        <w:t xml:space="preserve">Mme </w:t>
      </w:r>
      <w:r w:rsidR="00953038" w:rsidRPr="00696D06">
        <w:rPr>
          <w:rFonts w:eastAsia="Times New Roman"/>
          <w:lang w:eastAsia="fr-FR"/>
        </w:rPr>
        <w:t>R</w:t>
      </w:r>
      <w:r w:rsidRPr="00696D06">
        <w:rPr>
          <w:rFonts w:eastAsia="Times New Roman"/>
          <w:lang w:eastAsia="fr-FR"/>
        </w:rPr>
        <w:t>achida</w:t>
      </w:r>
      <w:r w:rsidR="00953038" w:rsidRPr="00696D06">
        <w:rPr>
          <w:rFonts w:eastAsia="Times New Roman"/>
          <w:lang w:eastAsia="fr-FR"/>
        </w:rPr>
        <w:t xml:space="preserve"> </w:t>
      </w:r>
      <w:proofErr w:type="spellStart"/>
      <w:r w:rsidR="00953038" w:rsidRPr="00696D06">
        <w:rPr>
          <w:rFonts w:eastAsia="Times New Roman"/>
          <w:lang w:eastAsia="fr-FR"/>
        </w:rPr>
        <w:t>Ouedraogo</w:t>
      </w:r>
      <w:proofErr w:type="spellEnd"/>
      <w:r w:rsidRPr="00696D06">
        <w:rPr>
          <w:rFonts w:eastAsia="Times New Roman"/>
          <w:lang w:eastAsia="fr-FR"/>
        </w:rPr>
        <w:t xml:space="preserve"> (infirmière)</w:t>
      </w:r>
    </w:p>
    <w:p w:rsidR="0044130C" w:rsidRPr="0044130C" w:rsidRDefault="0044130C" w:rsidP="0044130C">
      <w:pPr>
        <w:pStyle w:val="Titre1"/>
      </w:pPr>
      <w:r w:rsidRPr="0044130C">
        <w:t>Recherche fondamentale et clinique</w:t>
      </w:r>
    </w:p>
    <w:p w:rsidR="001417EE" w:rsidRDefault="00B45663" w:rsidP="001417EE">
      <w:pPr>
        <w:spacing w:after="240"/>
        <w:jc w:val="both"/>
        <w:rPr>
          <w:rFonts w:eastAsia="Times New Roman"/>
          <w:lang w:eastAsia="fr-FR"/>
        </w:rPr>
      </w:pPr>
      <w:r>
        <w:rPr>
          <w:rFonts w:eastAsia="Times New Roman"/>
          <w:lang w:eastAsia="fr-FR"/>
        </w:rPr>
        <w:t xml:space="preserve">Après </w:t>
      </w:r>
      <w:r w:rsidR="001417EE">
        <w:rPr>
          <w:rFonts w:eastAsia="Times New Roman"/>
          <w:lang w:eastAsia="fr-FR"/>
        </w:rPr>
        <w:t>les introductions faites par le</w:t>
      </w:r>
      <w:r>
        <w:rPr>
          <w:rFonts w:eastAsia="Times New Roman"/>
          <w:lang w:eastAsia="fr-FR"/>
        </w:rPr>
        <w:t xml:space="preserve"> centre de référence TOXIBUL et l’association AMALYSTE, les docteurs B. BENSAID et S. ORO ont </w:t>
      </w:r>
      <w:r w:rsidR="001417EE">
        <w:rPr>
          <w:rFonts w:eastAsia="Times New Roman"/>
          <w:lang w:eastAsia="fr-FR"/>
        </w:rPr>
        <w:t>présenté :</w:t>
      </w:r>
    </w:p>
    <w:p w:rsidR="001417EE" w:rsidRDefault="001417EE" w:rsidP="001417EE">
      <w:pPr>
        <w:pStyle w:val="Paragraphedeliste"/>
        <w:numPr>
          <w:ilvl w:val="0"/>
          <w:numId w:val="4"/>
        </w:numPr>
        <w:spacing w:after="240"/>
        <w:jc w:val="both"/>
        <w:rPr>
          <w:rFonts w:eastAsia="Times New Roman"/>
          <w:lang w:eastAsia="fr-FR"/>
        </w:rPr>
      </w:pPr>
      <w:proofErr w:type="gramStart"/>
      <w:r>
        <w:rPr>
          <w:rFonts w:eastAsia="Times New Roman"/>
          <w:lang w:eastAsia="fr-FR"/>
        </w:rPr>
        <w:t>la</w:t>
      </w:r>
      <w:proofErr w:type="gramEnd"/>
      <w:r w:rsidR="00B45663" w:rsidRPr="001417EE">
        <w:rPr>
          <w:rFonts w:eastAsia="Times New Roman"/>
          <w:lang w:eastAsia="fr-FR"/>
        </w:rPr>
        <w:t xml:space="preserve"> physiopathologie du syndrome de Lyell</w:t>
      </w:r>
      <w:r>
        <w:rPr>
          <w:rFonts w:eastAsia="Times New Roman"/>
          <w:lang w:eastAsia="fr-FR"/>
        </w:rPr>
        <w:t xml:space="preserve">, mettant </w:t>
      </w:r>
      <w:r w:rsidRPr="001417EE">
        <w:rPr>
          <w:rFonts w:eastAsia="Times New Roman"/>
          <w:lang w:eastAsia="fr-FR"/>
        </w:rPr>
        <w:t xml:space="preserve">en </w:t>
      </w:r>
      <w:r>
        <w:rPr>
          <w:rFonts w:eastAsia="Times New Roman"/>
          <w:lang w:eastAsia="fr-FR"/>
        </w:rPr>
        <w:t>évidence</w:t>
      </w:r>
      <w:r w:rsidRPr="001417EE">
        <w:rPr>
          <w:rFonts w:eastAsia="Times New Roman"/>
          <w:lang w:eastAsia="fr-FR"/>
        </w:rPr>
        <w:t xml:space="preserve"> </w:t>
      </w:r>
      <w:r w:rsidR="00B45663" w:rsidRPr="001417EE">
        <w:rPr>
          <w:rFonts w:eastAsia="Times New Roman"/>
          <w:lang w:eastAsia="fr-FR"/>
        </w:rPr>
        <w:t>les dernières avancées concernant la compréhension du mécanisme de survenue du syndrome Lyell</w:t>
      </w:r>
      <w:r w:rsidRPr="001417EE">
        <w:rPr>
          <w:rFonts w:eastAsia="Times New Roman"/>
          <w:lang w:eastAsia="fr-FR"/>
        </w:rPr>
        <w:t>,</w:t>
      </w:r>
      <w:r w:rsidR="00B45663" w:rsidRPr="001417EE">
        <w:rPr>
          <w:rFonts w:eastAsia="Times New Roman"/>
          <w:lang w:eastAsia="fr-FR"/>
        </w:rPr>
        <w:t xml:space="preserve"> </w:t>
      </w:r>
      <w:r w:rsidRPr="001417EE">
        <w:rPr>
          <w:rFonts w:eastAsia="Times New Roman"/>
          <w:lang w:eastAsia="fr-FR"/>
        </w:rPr>
        <w:t>ainsi</w:t>
      </w:r>
      <w:r w:rsidR="00B45663" w:rsidRPr="001417EE">
        <w:rPr>
          <w:rFonts w:eastAsia="Times New Roman"/>
          <w:lang w:eastAsia="fr-FR"/>
        </w:rPr>
        <w:t xml:space="preserve"> que leur potentiel implication</w:t>
      </w:r>
      <w:r>
        <w:rPr>
          <w:rFonts w:eastAsia="Times New Roman"/>
          <w:lang w:eastAsia="fr-FR"/>
        </w:rPr>
        <w:t>s</w:t>
      </w:r>
      <w:r w:rsidR="00B45663" w:rsidRPr="001417EE">
        <w:rPr>
          <w:rFonts w:eastAsia="Times New Roman"/>
          <w:lang w:eastAsia="fr-FR"/>
        </w:rPr>
        <w:t xml:space="preserve"> dans le futur</w:t>
      </w:r>
      <w:r w:rsidRPr="001417EE">
        <w:rPr>
          <w:rFonts w:eastAsia="Times New Roman"/>
          <w:lang w:eastAsia="fr-FR"/>
        </w:rPr>
        <w:t xml:space="preserve">, </w:t>
      </w:r>
    </w:p>
    <w:p w:rsidR="00953038" w:rsidRDefault="001417EE" w:rsidP="00B45663">
      <w:pPr>
        <w:pStyle w:val="Paragraphedeliste"/>
        <w:numPr>
          <w:ilvl w:val="0"/>
          <w:numId w:val="4"/>
        </w:numPr>
        <w:spacing w:after="240"/>
        <w:jc w:val="both"/>
        <w:rPr>
          <w:rFonts w:eastAsia="Times New Roman"/>
          <w:lang w:eastAsia="fr-FR"/>
        </w:rPr>
      </w:pPr>
      <w:proofErr w:type="gramStart"/>
      <w:r w:rsidRPr="001417EE">
        <w:rPr>
          <w:rFonts w:eastAsia="Times New Roman"/>
          <w:lang w:eastAsia="fr-FR"/>
        </w:rPr>
        <w:t>le</w:t>
      </w:r>
      <w:proofErr w:type="gramEnd"/>
      <w:r w:rsidRPr="001417EE">
        <w:rPr>
          <w:rFonts w:eastAsia="Times New Roman"/>
          <w:lang w:eastAsia="fr-FR"/>
        </w:rPr>
        <w:t xml:space="preserve"> traitement du SJS/Lyell</w:t>
      </w:r>
      <w:r>
        <w:rPr>
          <w:rFonts w:eastAsia="Times New Roman"/>
          <w:lang w:eastAsia="fr-FR"/>
        </w:rPr>
        <w:t xml:space="preserve">, y compris </w:t>
      </w:r>
      <w:r w:rsidR="00B45663" w:rsidRPr="001417EE">
        <w:rPr>
          <w:rFonts w:eastAsia="Times New Roman"/>
          <w:lang w:eastAsia="fr-FR"/>
        </w:rPr>
        <w:t>la prise en charge des patients en phase aiguë de la maladie, depuis les soins symptomati</w:t>
      </w:r>
      <w:r>
        <w:rPr>
          <w:rFonts w:eastAsia="Times New Roman"/>
          <w:lang w:eastAsia="fr-FR"/>
        </w:rPr>
        <w:t>ques</w:t>
      </w:r>
      <w:r w:rsidR="00B45663" w:rsidRPr="001417EE">
        <w:rPr>
          <w:rFonts w:eastAsia="Times New Roman"/>
          <w:lang w:eastAsia="fr-FR"/>
        </w:rPr>
        <w:t xml:space="preserve"> jusqu’à une synthèse des données actuelles sur les traitements systémiques et les espoirs de demain</w:t>
      </w:r>
      <w:r>
        <w:rPr>
          <w:rFonts w:eastAsia="Times New Roman"/>
          <w:lang w:eastAsia="fr-FR"/>
        </w:rPr>
        <w:t xml:space="preserve">. </w:t>
      </w:r>
    </w:p>
    <w:p w:rsidR="009161E7" w:rsidRPr="004702DE" w:rsidRDefault="004702DE" w:rsidP="008D1228">
      <w:pPr>
        <w:pStyle w:val="Titre2"/>
        <w:jc w:val="both"/>
        <w:rPr>
          <w:rFonts w:eastAsia="Times New Roman"/>
          <w:lang w:eastAsia="fr-FR"/>
        </w:rPr>
      </w:pPr>
      <w:r w:rsidRPr="004702DE">
        <w:t xml:space="preserve">La physiopathologie du syndrome de Lyell </w:t>
      </w:r>
      <w:r w:rsidR="00145DE6">
        <w:t xml:space="preserve">(Dr Benoît BEN SAID, </w:t>
      </w:r>
      <w:r w:rsidR="001224A8">
        <w:t>S</w:t>
      </w:r>
      <w:r w:rsidR="008D1228">
        <w:t xml:space="preserve">ervice de Dermatologie, </w:t>
      </w:r>
      <w:r w:rsidR="00145DE6">
        <w:t xml:space="preserve">Hôpital </w:t>
      </w:r>
      <w:r w:rsidR="008D1228">
        <w:t>Édouard</w:t>
      </w:r>
      <w:r w:rsidR="00145DE6">
        <w:t xml:space="preserve"> Herriot, Lyon)</w:t>
      </w:r>
    </w:p>
    <w:p w:rsidR="0030161B" w:rsidRDefault="0030161B" w:rsidP="0030161B">
      <w:pPr>
        <w:spacing w:after="240"/>
        <w:jc w:val="both"/>
        <w:rPr>
          <w:rFonts w:eastAsia="Times New Roman"/>
          <w:lang w:eastAsia="fr-FR"/>
        </w:rPr>
      </w:pPr>
      <w:r>
        <w:rPr>
          <w:rFonts w:eastAsia="Times New Roman"/>
          <w:lang w:eastAsia="fr-FR"/>
        </w:rPr>
        <w:t xml:space="preserve">Le Dr Ben </w:t>
      </w:r>
      <w:proofErr w:type="spellStart"/>
      <w:r>
        <w:rPr>
          <w:rFonts w:eastAsia="Times New Roman"/>
          <w:lang w:eastAsia="fr-FR"/>
        </w:rPr>
        <w:t>Said</w:t>
      </w:r>
      <w:proofErr w:type="spellEnd"/>
      <w:r>
        <w:rPr>
          <w:rFonts w:eastAsia="Times New Roman"/>
          <w:lang w:eastAsia="fr-FR"/>
        </w:rPr>
        <w:t xml:space="preserve"> a</w:t>
      </w:r>
      <w:r w:rsidRPr="0030161B">
        <w:rPr>
          <w:rFonts w:eastAsia="Times New Roman"/>
          <w:lang w:eastAsia="fr-FR"/>
        </w:rPr>
        <w:t xml:space="preserve"> présenté́ les avancées récentes concernant la physiopathologie de la nécrolyse épidermique toxique</w:t>
      </w:r>
      <w:r>
        <w:rPr>
          <w:rFonts w:eastAsia="Times New Roman"/>
          <w:lang w:eastAsia="fr-FR"/>
        </w:rPr>
        <w:t>. Q</w:t>
      </w:r>
      <w:r w:rsidRPr="0030161B">
        <w:rPr>
          <w:rFonts w:eastAsia="Times New Roman"/>
          <w:lang w:eastAsia="fr-FR"/>
        </w:rPr>
        <w:t>ue savons-nous de la maladie aujourd'hui</w:t>
      </w:r>
      <w:r>
        <w:rPr>
          <w:rFonts w:eastAsia="Times New Roman"/>
          <w:lang w:eastAsia="fr-FR"/>
        </w:rPr>
        <w:t> ?</w:t>
      </w:r>
    </w:p>
    <w:p w:rsidR="0030161B" w:rsidRDefault="0030161B" w:rsidP="0030161B">
      <w:pPr>
        <w:pStyle w:val="Paragraphedeliste"/>
        <w:numPr>
          <w:ilvl w:val="0"/>
          <w:numId w:val="8"/>
        </w:numPr>
        <w:spacing w:after="240"/>
        <w:jc w:val="both"/>
        <w:rPr>
          <w:rFonts w:eastAsia="Times New Roman"/>
          <w:lang w:eastAsia="fr-FR"/>
        </w:rPr>
      </w:pPr>
      <w:r>
        <w:rPr>
          <w:rFonts w:eastAsia="Times New Roman"/>
          <w:lang w:eastAsia="fr-FR"/>
        </w:rPr>
        <w:t>I</w:t>
      </w:r>
      <w:r w:rsidRPr="0030161B">
        <w:rPr>
          <w:rFonts w:eastAsia="Times New Roman"/>
          <w:lang w:eastAsia="fr-FR"/>
        </w:rPr>
        <w:t>l y a une activation de lymphocytes T cytotoxiques c</w:t>
      </w:r>
      <w:r>
        <w:rPr>
          <w:rFonts w:eastAsia="Times New Roman"/>
          <w:lang w:eastAsia="fr-FR"/>
        </w:rPr>
        <w:t>’est-à</w:t>
      </w:r>
      <w:r w:rsidRPr="0030161B">
        <w:rPr>
          <w:rFonts w:eastAsia="Times New Roman"/>
          <w:lang w:eastAsia="fr-FR"/>
        </w:rPr>
        <w:t>-dire capable de tuer les cellules par un médicament dans un contexte particulier</w:t>
      </w:r>
      <w:r>
        <w:rPr>
          <w:rFonts w:eastAsia="Times New Roman"/>
          <w:lang w:eastAsia="fr-FR"/>
        </w:rPr>
        <w:t xml:space="preserve">, </w:t>
      </w:r>
      <w:r w:rsidRPr="0030161B">
        <w:rPr>
          <w:rFonts w:eastAsia="Times New Roman"/>
          <w:lang w:eastAsia="fr-FR"/>
        </w:rPr>
        <w:t xml:space="preserve">notamment de prédisposition génétique avec des molécules HLA favorisantes. </w:t>
      </w:r>
    </w:p>
    <w:p w:rsidR="0030161B" w:rsidRPr="0030161B" w:rsidRDefault="004325D7" w:rsidP="0030161B">
      <w:pPr>
        <w:pStyle w:val="Paragraphedeliste"/>
        <w:numPr>
          <w:ilvl w:val="0"/>
          <w:numId w:val="8"/>
        </w:numPr>
        <w:spacing w:after="240"/>
        <w:jc w:val="both"/>
        <w:rPr>
          <w:rFonts w:eastAsia="Times New Roman"/>
          <w:lang w:eastAsia="fr-FR"/>
        </w:rPr>
      </w:pPr>
      <w:r>
        <w:rPr>
          <w:rFonts w:eastAsia="Times New Roman"/>
          <w:lang w:eastAsia="fr-FR"/>
        </w:rPr>
        <w:t>A côté</w:t>
      </w:r>
      <w:r w:rsidRPr="004325D7">
        <w:rPr>
          <w:rFonts w:eastAsia="Times New Roman"/>
          <w:lang w:eastAsia="fr-FR"/>
        </w:rPr>
        <w:t xml:space="preserve"> de ces lymphocytes T, il existe d’autres cellules, les monocytes, ou les macrophages, capables au cours de la nécrolyse épidermique d’induire une nécrose des cellules induites par les lymphocytes T.</w:t>
      </w:r>
      <w:r>
        <w:rPr>
          <w:rFonts w:eastAsia="Times New Roman"/>
          <w:lang w:eastAsia="fr-FR"/>
        </w:rPr>
        <w:t xml:space="preserve"> </w:t>
      </w:r>
    </w:p>
    <w:p w:rsidR="0030161B" w:rsidRDefault="004325D7" w:rsidP="0030161B">
      <w:pPr>
        <w:spacing w:after="240"/>
        <w:jc w:val="both"/>
        <w:rPr>
          <w:rFonts w:eastAsia="Times New Roman"/>
          <w:lang w:eastAsia="fr-FR"/>
        </w:rPr>
      </w:pPr>
      <w:r w:rsidRPr="004325D7">
        <w:rPr>
          <w:rFonts w:eastAsia="Times New Roman"/>
          <w:lang w:eastAsia="fr-FR"/>
        </w:rPr>
        <w:lastRenderedPageBreak/>
        <w:t>C’est cette association de nécrose et d'apoptose (mécanisme complexe de mort cellulaire)</w:t>
      </w:r>
      <w:r w:rsidR="00062709">
        <w:rPr>
          <w:rFonts w:eastAsia="Times New Roman"/>
          <w:lang w:eastAsia="fr-FR"/>
        </w:rPr>
        <w:t xml:space="preserve"> </w:t>
      </w:r>
      <w:r w:rsidRPr="004325D7">
        <w:rPr>
          <w:rFonts w:eastAsia="Times New Roman"/>
          <w:lang w:eastAsia="fr-FR"/>
        </w:rPr>
        <w:t>qui est responsable</w:t>
      </w:r>
      <w:r>
        <w:rPr>
          <w:rFonts w:eastAsia="Times New Roman"/>
          <w:lang w:eastAsia="fr-FR"/>
        </w:rPr>
        <w:t>,</w:t>
      </w:r>
      <w:r w:rsidRPr="004325D7">
        <w:rPr>
          <w:rFonts w:eastAsia="Times New Roman"/>
          <w:lang w:eastAsia="fr-FR"/>
        </w:rPr>
        <w:t xml:space="preserve"> au moins en partie</w:t>
      </w:r>
      <w:r>
        <w:rPr>
          <w:rFonts w:eastAsia="Times New Roman"/>
          <w:lang w:eastAsia="fr-FR"/>
        </w:rPr>
        <w:t>,</w:t>
      </w:r>
      <w:r w:rsidRPr="004325D7">
        <w:rPr>
          <w:rFonts w:eastAsia="Times New Roman"/>
          <w:lang w:eastAsia="fr-FR"/>
        </w:rPr>
        <w:t xml:space="preserve"> de la nécrolyse intense constatée.</w:t>
      </w:r>
    </w:p>
    <w:p w:rsidR="004325D7" w:rsidRPr="004702DE" w:rsidRDefault="004325D7" w:rsidP="004702DE">
      <w:pPr>
        <w:spacing w:after="240"/>
        <w:jc w:val="both"/>
        <w:rPr>
          <w:rFonts w:eastAsia="Times New Roman"/>
          <w:lang w:eastAsia="fr-FR"/>
        </w:rPr>
      </w:pPr>
      <w:r w:rsidRPr="004325D7">
        <w:rPr>
          <w:rFonts w:eastAsia="Times New Roman"/>
          <w:lang w:eastAsia="fr-FR"/>
        </w:rPr>
        <w:t>D’autres facteurs semblent jouer, comme un retard d’élimination du médicament ou un défaut des cellules capables de réguler la réponse (que l</w:t>
      </w:r>
      <w:r>
        <w:rPr>
          <w:rFonts w:eastAsia="Times New Roman"/>
          <w:lang w:eastAsia="fr-FR"/>
        </w:rPr>
        <w:t>’</w:t>
      </w:r>
      <w:r w:rsidRPr="004325D7">
        <w:rPr>
          <w:rFonts w:eastAsia="Times New Roman"/>
          <w:lang w:eastAsia="fr-FR"/>
        </w:rPr>
        <w:t>on appelle</w:t>
      </w:r>
      <w:r>
        <w:rPr>
          <w:rFonts w:eastAsia="Times New Roman"/>
          <w:lang w:eastAsia="fr-FR"/>
        </w:rPr>
        <w:t xml:space="preserve"> </w:t>
      </w:r>
      <w:r w:rsidRPr="004325D7">
        <w:rPr>
          <w:rFonts w:eastAsia="Times New Roman"/>
          <w:lang w:eastAsia="fr-FR"/>
        </w:rPr>
        <w:t>Lymphocytes T régulateurs). Ces différents facteurs peuvent constituer à l’avenir des cibles thérapeutiques afin d’arrêter la cascade inflammatoire responsable de la nécrolyse de l’épiderme.</w:t>
      </w:r>
      <w:r>
        <w:rPr>
          <w:rFonts w:eastAsia="Times New Roman"/>
          <w:lang w:eastAsia="fr-FR"/>
        </w:rPr>
        <w:t xml:space="preserve"> </w:t>
      </w:r>
    </w:p>
    <w:p w:rsidR="004702DE" w:rsidRPr="004702DE" w:rsidRDefault="004702DE" w:rsidP="008D1228">
      <w:pPr>
        <w:pStyle w:val="Titre2"/>
        <w:jc w:val="both"/>
      </w:pPr>
      <w:r w:rsidRPr="004702DE">
        <w:t xml:space="preserve">Le traitement du SJS/Lyell (Pr Saskia </w:t>
      </w:r>
      <w:r w:rsidR="00FF696F">
        <w:t>ORO</w:t>
      </w:r>
      <w:r w:rsidRPr="004702DE">
        <w:t xml:space="preserve">, centre de référence TOXIBUL, </w:t>
      </w:r>
      <w:r w:rsidR="001224A8">
        <w:t>S</w:t>
      </w:r>
      <w:r w:rsidRPr="004702DE">
        <w:t xml:space="preserve">ervice de </w:t>
      </w:r>
      <w:r w:rsidR="008D1228">
        <w:t>D</w:t>
      </w:r>
      <w:r w:rsidRPr="004702DE">
        <w:t>ermatologie, hôpital Henri Mondor, Créteil)</w:t>
      </w:r>
    </w:p>
    <w:p w:rsidR="004702DE" w:rsidRPr="004702DE" w:rsidRDefault="004702DE" w:rsidP="004702DE">
      <w:pPr>
        <w:spacing w:after="240"/>
        <w:jc w:val="both"/>
        <w:rPr>
          <w:rFonts w:eastAsia="Times New Roman"/>
          <w:lang w:eastAsia="fr-FR"/>
        </w:rPr>
      </w:pPr>
      <w:r w:rsidRPr="004702DE">
        <w:rPr>
          <w:rFonts w:eastAsia="Times New Roman"/>
          <w:lang w:eastAsia="fr-FR"/>
        </w:rPr>
        <w:t xml:space="preserve">Les enjeux du traitement de la nécrolyse épidermique (syndromes de Stevens-Johnson et de Lyell) sont de réduire les complications (infectieuse, pulmonaires…) et la mortalité en phase aiguë, et de limiter le risque de séquelles qui altèrent la qualité de vie à long terme. L’essentiel de la prise en charge repose sur les soins dits de « support » qui ont pour but de palier aux conséquences des décollements de la peau et des muqueuses. Le patient doit être transféré en centre spécialisé. En France, il existe un maillage du territoire grâce aux différents centres du réseau TOXIBUL. Ces soins ont fait l’objet de recommandations consensuelles françaises (protocole national de diagnostic et de soin) et à l’international. Un passage en réanimation est parfois nécessaire. Aucun traitement immunomodulateur n’a réellement fait la preuve de son efficacité à ce jour (ciclosporine, cortisone, immunoglobulines intraveineuses, anti-TNF…). Les espoirs reposent sur des procédés qui pourraient accélérer la cicatrisation (cellules souches, facteurs de croissance…) ou des nouveaux immunomodulateurs ciblant plus spécifiquement des mécanismes impliqués dans la survenue de la maladie. Des essais thérapeutiques à grande échelle sont nécessaires mais difficiles à conduire car la maladie est rare. Il s’agit d’une maladie souvent imprévisible, mais la juste utilisation des médicaments à haut risque, le dépistage des susceptibilités génétiques dans certaines populations et la bonne information du patient, de son entourage et de son médecin traitant avec une carte d’allergie après la maladie sont très importants. </w:t>
      </w:r>
    </w:p>
    <w:p w:rsidR="00B45663" w:rsidRDefault="0044130C" w:rsidP="008D1228">
      <w:pPr>
        <w:pStyle w:val="Titre1"/>
        <w:jc w:val="both"/>
        <w:rPr>
          <w:rFonts w:eastAsia="Times New Roman"/>
          <w:lang w:eastAsia="fr-FR"/>
        </w:rPr>
      </w:pPr>
      <w:r>
        <w:rPr>
          <w:rFonts w:eastAsia="Times New Roman"/>
          <w:lang w:eastAsia="fr-FR"/>
        </w:rPr>
        <w:t>Séquelles oculaires</w:t>
      </w:r>
      <w:r w:rsidR="004F3EDC">
        <w:rPr>
          <w:rFonts w:eastAsia="Times New Roman"/>
          <w:lang w:eastAsia="fr-FR"/>
        </w:rPr>
        <w:t xml:space="preserve"> (Dr Julie GUEUDRY MOUILHADE, médecin ophtalmologue, CHU Rouen)</w:t>
      </w:r>
    </w:p>
    <w:p w:rsidR="00525693" w:rsidRPr="00525693" w:rsidRDefault="00914EF2" w:rsidP="00525693">
      <w:pPr>
        <w:spacing w:after="240"/>
        <w:jc w:val="both"/>
        <w:rPr>
          <w:rFonts w:eastAsia="Times New Roman"/>
          <w:lang w:eastAsia="fr-FR"/>
        </w:rPr>
      </w:pPr>
      <w:r w:rsidRPr="00914EF2">
        <w:rPr>
          <w:rFonts w:eastAsia="Times New Roman"/>
          <w:lang w:eastAsia="fr-FR"/>
        </w:rPr>
        <w:t>Lors des syndromes de Stevens Johnson et Lyell, malgré la cicatrisation de l’atteinte cutanée, la pathologie ophtalmologique peut continuer à progresser du fait du cercle vicieux enclenché lors des atteintes tissulaires initiales de la surface oculaire</w:t>
      </w:r>
      <w:r>
        <w:rPr>
          <w:rFonts w:eastAsia="Times New Roman"/>
          <w:lang w:eastAsia="fr-FR"/>
        </w:rPr>
        <w:t> ;</w:t>
      </w:r>
      <w:r w:rsidRPr="00914EF2">
        <w:rPr>
          <w:rFonts w:eastAsia="Times New Roman"/>
          <w:lang w:eastAsia="fr-FR"/>
        </w:rPr>
        <w:t xml:space="preserve"> le facteur clé est l’inflammation. La prise en charge agressive de l’œil sec s’appuie sur les larmes artificielles, les collyres anti inflammatoires, le collyre au sérum autologue et l’hygiène des paupières. Cependant, l’utilisation au long cours des corticoïdes locaux n’est pas recommandée. Désormais, la réhabilitation visuelle repose essentiellement sur la contactologie et notamment l’utilisation des lentilles sclérales qui sont des grandes lentilles rigides qui passent en pont au-dessus de la cornée.  Elles jouent un rôle antalgique et réfractif. Les interventions chirurgicales sont limitées à certaines complications ou pour aider à la mise en place des lentilles sclérales. La greffe de cornée est contre-indiquée, car la cicatrisation de la couche la plus superficielle se fera par le tissu du patient receveur qui est le tissu pathologique au cours des syndromes de Stevens Johnson et Lyell. Les kératoprothèses seront exceptionnellement proposées. L’ostéo-odonto-kératoprothèse semble la mieux tolérée. La prudence est nécessaire car leur intégration est difficile, pouvant conduire à des rejets et à la perte anatomique de l’œil. </w:t>
      </w:r>
    </w:p>
    <w:p w:rsidR="0044130C" w:rsidRPr="00525693" w:rsidRDefault="00525693" w:rsidP="00E85C6D">
      <w:pPr>
        <w:pStyle w:val="Titre1"/>
        <w:jc w:val="both"/>
      </w:pPr>
      <w:r w:rsidRPr="00525693">
        <w:lastRenderedPageBreak/>
        <w:t>Allergologie</w:t>
      </w:r>
      <w:r w:rsidR="004F3EDC">
        <w:t xml:space="preserve"> (Dr Brigitte MILPIED, médecin dermatologue, CHU Bordeaux)</w:t>
      </w:r>
    </w:p>
    <w:p w:rsidR="00E7347F" w:rsidRDefault="00E7347F" w:rsidP="00E7347F">
      <w:pPr>
        <w:spacing w:after="240"/>
        <w:jc w:val="both"/>
        <w:rPr>
          <w:rFonts w:eastAsia="Times New Roman"/>
          <w:lang w:eastAsia="fr-FR"/>
        </w:rPr>
      </w:pPr>
      <w:r>
        <w:rPr>
          <w:rFonts w:eastAsia="Times New Roman"/>
          <w:lang w:eastAsia="fr-FR"/>
        </w:rPr>
        <w:t xml:space="preserve">Le Dr B. MILPIED, </w:t>
      </w:r>
      <w:r w:rsidRPr="00E7347F">
        <w:rPr>
          <w:rFonts w:eastAsia="Times New Roman"/>
          <w:lang w:eastAsia="fr-FR"/>
        </w:rPr>
        <w:t>Service de Dermatologie, Hôpital ST André, CHU Bordeaux</w:t>
      </w:r>
      <w:r>
        <w:rPr>
          <w:rFonts w:eastAsia="Times New Roman"/>
          <w:lang w:eastAsia="fr-FR"/>
        </w:rPr>
        <w:t xml:space="preserve">, Groupe FISARD, a présenté l’intérêt des tests pour rechercher le(s) médicament(s) responsable(s). </w:t>
      </w:r>
    </w:p>
    <w:p w:rsidR="00E7347F" w:rsidRPr="00E7347F" w:rsidRDefault="00E7347F" w:rsidP="00E7347F">
      <w:pPr>
        <w:spacing w:after="240"/>
        <w:jc w:val="both"/>
        <w:rPr>
          <w:rFonts w:eastAsia="Times New Roman"/>
          <w:lang w:eastAsia="fr-FR"/>
        </w:rPr>
      </w:pPr>
      <w:r w:rsidRPr="00E7347F">
        <w:rPr>
          <w:rFonts w:eastAsia="Times New Roman"/>
          <w:lang w:eastAsia="fr-FR"/>
        </w:rPr>
        <w:t>Les tests médicamenteux sont utiles et indispensables pour confirmer le ou les médicaments responsables, innocenter des médicaments utiles pour la suite, tester des alternatives thérapeutiques que l’on pourra ultérieurement proposer au patient et ainsi établir une carte d’allergie médicamenteuse.</w:t>
      </w:r>
      <w:r>
        <w:rPr>
          <w:rFonts w:eastAsia="Times New Roman"/>
          <w:lang w:eastAsia="fr-FR"/>
        </w:rPr>
        <w:t xml:space="preserve"> </w:t>
      </w:r>
      <w:r w:rsidRPr="00E7347F">
        <w:rPr>
          <w:rFonts w:eastAsia="Times New Roman"/>
          <w:lang w:eastAsia="fr-FR"/>
        </w:rPr>
        <w:t>Ils permettent aussi par l’intermédiaire des déclarations à la Pharmacovigilance institutionnelle et industrielle de mettre en place des mesures de prévention, comme par exemple le retrait d’un médicament.</w:t>
      </w:r>
    </w:p>
    <w:p w:rsidR="00C366DE" w:rsidRPr="00C366DE" w:rsidRDefault="00E7347F" w:rsidP="00C366DE">
      <w:pPr>
        <w:spacing w:after="240"/>
        <w:jc w:val="both"/>
        <w:rPr>
          <w:rFonts w:eastAsia="Times New Roman"/>
          <w:lang w:eastAsia="fr-FR"/>
        </w:rPr>
      </w:pPr>
      <w:r w:rsidRPr="00E7347F">
        <w:rPr>
          <w:rFonts w:eastAsia="Times New Roman"/>
          <w:lang w:eastAsia="fr-FR"/>
        </w:rPr>
        <w:t>Ces tests sont déterminés par la physiopathogénie suspectée des toxidermies, à savoir une hypersensibilité retardée de type IV dont l’exploration repose classiquement sur des tests épicutanés ou patch tests.</w:t>
      </w:r>
      <w:r>
        <w:rPr>
          <w:rFonts w:eastAsia="Times New Roman"/>
          <w:lang w:eastAsia="fr-FR"/>
        </w:rPr>
        <w:t xml:space="preserve"> </w:t>
      </w:r>
      <w:r w:rsidRPr="00E7347F">
        <w:rPr>
          <w:rFonts w:eastAsia="Times New Roman"/>
          <w:lang w:eastAsia="fr-FR"/>
        </w:rPr>
        <w:t>Effectivement</w:t>
      </w:r>
      <w:r>
        <w:rPr>
          <w:rFonts w:eastAsia="Times New Roman"/>
          <w:lang w:eastAsia="fr-FR"/>
        </w:rPr>
        <w:t>,</w:t>
      </w:r>
      <w:r w:rsidRPr="00E7347F">
        <w:rPr>
          <w:rFonts w:eastAsia="Times New Roman"/>
          <w:lang w:eastAsia="fr-FR"/>
        </w:rPr>
        <w:t xml:space="preserve"> il n’existe pas de tests sanguins permettant en routine de valider une allergie médicamenteuse. Ces tests se font à distance de l’épisode aigu</w:t>
      </w:r>
      <w:r>
        <w:rPr>
          <w:rFonts w:eastAsia="Times New Roman"/>
          <w:lang w:eastAsia="fr-FR"/>
        </w:rPr>
        <w:t> :</w:t>
      </w:r>
      <w:r w:rsidRPr="00E7347F">
        <w:rPr>
          <w:rFonts w:eastAsia="Times New Roman"/>
          <w:lang w:eastAsia="fr-FR"/>
        </w:rPr>
        <w:t xml:space="preserve"> 6 à 10 semaines après guérison, à distance de toute corticothérapie ou traitement immunosuppresseur, selon la technique habituelle des patchs : application sur le dos à l’aide </w:t>
      </w:r>
      <w:proofErr w:type="gramStart"/>
      <w:r w:rsidRPr="00E7347F">
        <w:rPr>
          <w:rFonts w:eastAsia="Times New Roman"/>
          <w:lang w:eastAsia="fr-FR"/>
        </w:rPr>
        <w:t>de  supports</w:t>
      </w:r>
      <w:proofErr w:type="gramEnd"/>
      <w:r w:rsidRPr="00E7347F">
        <w:rPr>
          <w:rFonts w:eastAsia="Times New Roman"/>
          <w:lang w:eastAsia="fr-FR"/>
        </w:rPr>
        <w:t xml:space="preserve"> adhésifs des médicaments  et/ou de leur principe actif dilués dans la vaseline. On effectue à 48h le retrait des patchs pour effectuer une première lecture puis les jours suivants (J4,</w:t>
      </w:r>
      <w:r>
        <w:rPr>
          <w:rFonts w:eastAsia="Times New Roman"/>
          <w:lang w:eastAsia="fr-FR"/>
        </w:rPr>
        <w:t xml:space="preserve"> </w:t>
      </w:r>
      <w:r w:rsidRPr="00E7347F">
        <w:rPr>
          <w:rFonts w:eastAsia="Times New Roman"/>
          <w:lang w:eastAsia="fr-FR"/>
        </w:rPr>
        <w:t>J7)</w:t>
      </w:r>
      <w:r>
        <w:rPr>
          <w:rFonts w:eastAsia="Times New Roman"/>
          <w:lang w:eastAsia="fr-FR"/>
        </w:rPr>
        <w:t xml:space="preserve">. </w:t>
      </w:r>
      <w:r w:rsidRPr="00E7347F">
        <w:rPr>
          <w:rFonts w:eastAsia="Times New Roman"/>
          <w:lang w:eastAsia="fr-FR"/>
        </w:rPr>
        <w:t>Les patients n’ont pas besoin d‘être hospitalisés pour ces tests qui se font en simples consultations. Parfois on a recours à des tests de provocation orale ou TPO, mais toujours après discussion auprès d’équipes spécialisées et selon les besoins thérapeutiques du patient. Ces TPO sont utiles pour réassurer / diminuer les contre-indications médicamenteuses, jamais à visée diagnostique pour prouver la NET. Il faut aussi retenir que les tests n’ont de valeur que positifs et que leur positivité varie selon le type de toxidermie</w:t>
      </w:r>
      <w:r>
        <w:rPr>
          <w:rFonts w:eastAsia="Times New Roman"/>
          <w:lang w:eastAsia="fr-FR"/>
        </w:rPr>
        <w:t> :</w:t>
      </w:r>
      <w:r w:rsidRPr="00E7347F">
        <w:rPr>
          <w:rFonts w:eastAsia="Times New Roman"/>
          <w:lang w:eastAsia="fr-FR"/>
        </w:rPr>
        <w:t xml:space="preserve"> proche de 50 % dans les simples exanthèmes maculopapuleux, plus importante dans les </w:t>
      </w:r>
      <w:r>
        <w:rPr>
          <w:rFonts w:eastAsia="Times New Roman"/>
          <w:lang w:eastAsia="fr-FR"/>
        </w:rPr>
        <w:t>s</w:t>
      </w:r>
      <w:r w:rsidRPr="00E7347F">
        <w:rPr>
          <w:rFonts w:eastAsia="Times New Roman"/>
          <w:lang w:eastAsia="fr-FR"/>
        </w:rPr>
        <w:t>yndromes d’hypersensibilité médicamenteuse ou DRESS (60%), elle n’atteint qu’environ 20% dans les nécrolyses épidermiques toxiques (SJS,</w:t>
      </w:r>
      <w:r>
        <w:rPr>
          <w:rFonts w:eastAsia="Times New Roman"/>
          <w:lang w:eastAsia="fr-FR"/>
        </w:rPr>
        <w:t xml:space="preserve"> </w:t>
      </w:r>
      <w:r w:rsidRPr="00E7347F">
        <w:rPr>
          <w:rFonts w:eastAsia="Times New Roman"/>
          <w:lang w:eastAsia="fr-FR"/>
        </w:rPr>
        <w:t>Lyell).</w:t>
      </w:r>
      <w:r>
        <w:rPr>
          <w:rFonts w:eastAsia="Times New Roman"/>
          <w:lang w:eastAsia="fr-FR"/>
        </w:rPr>
        <w:t xml:space="preserve"> </w:t>
      </w:r>
      <w:r w:rsidRPr="00E7347F">
        <w:rPr>
          <w:rFonts w:eastAsia="Times New Roman"/>
          <w:lang w:eastAsia="fr-FR"/>
        </w:rPr>
        <w:t>La positivité dépend aussi du médicament. Ces tests sont remarquablement bien tolérés et ne déclenchent que très rarement une réaction cutanée plus diffuse. En conclusion, ils sont Indispensables pour confirmer la responsabilité d’un médicament, de réalisation simple et d’excellente tolérance et parfois complétés par des tests de provocation pour innocenter des médicaments.</w:t>
      </w:r>
    </w:p>
    <w:p w:rsidR="009161E7" w:rsidRPr="004702DE" w:rsidRDefault="00EE0D2B" w:rsidP="00A513BF">
      <w:pPr>
        <w:pStyle w:val="Titre2"/>
        <w:jc w:val="both"/>
      </w:pPr>
      <w:r w:rsidRPr="00EE0D2B">
        <w:t>Séquelles psychologiques</w:t>
      </w:r>
      <w:r w:rsidR="009161E7">
        <w:t xml:space="preserve"> </w:t>
      </w:r>
      <w:r w:rsidR="009161E7" w:rsidRPr="004702DE">
        <w:t>(</w:t>
      </w:r>
      <w:r w:rsidR="009161E7">
        <w:t>Dr</w:t>
      </w:r>
      <w:r w:rsidR="009161E7" w:rsidRPr="004702DE">
        <w:t xml:space="preserve"> </w:t>
      </w:r>
      <w:r w:rsidR="009161E7">
        <w:t xml:space="preserve">Karim ZAGHBIB, </w:t>
      </w:r>
      <w:r w:rsidR="009161E7" w:rsidRPr="00587432">
        <w:t>Praticien Hospitalier</w:t>
      </w:r>
      <w:r w:rsidR="009161E7">
        <w:t xml:space="preserve"> – -</w:t>
      </w:r>
      <w:r w:rsidR="009161E7" w:rsidRPr="00587432">
        <w:t>Responsable de la psychiatrie de liaison</w:t>
      </w:r>
      <w:r w:rsidR="009161E7">
        <w:t xml:space="preserve"> – </w:t>
      </w:r>
      <w:r w:rsidR="009161E7" w:rsidRPr="00587432">
        <w:t>Référent plan blanc</w:t>
      </w:r>
      <w:r w:rsidR="009161E7">
        <w:t xml:space="preserve"> Hôpital</w:t>
      </w:r>
      <w:r w:rsidR="009161E7" w:rsidRPr="004702DE">
        <w:t xml:space="preserve">) </w:t>
      </w:r>
    </w:p>
    <w:p w:rsidR="009161E7" w:rsidRPr="00587432" w:rsidRDefault="009161E7" w:rsidP="009161E7">
      <w:pPr>
        <w:spacing w:after="240"/>
        <w:jc w:val="both"/>
        <w:rPr>
          <w:rFonts w:eastAsia="Times New Roman"/>
          <w:lang w:eastAsia="fr-FR"/>
        </w:rPr>
      </w:pPr>
      <w:r w:rsidRPr="00587432">
        <w:rPr>
          <w:rFonts w:eastAsia="Times New Roman"/>
          <w:lang w:eastAsia="fr-FR"/>
        </w:rPr>
        <w:t xml:space="preserve">Le syndrome de Lyell est une toxidermie grave et spectaculaire mettant en jeu le pronostic vital. </w:t>
      </w:r>
      <w:r>
        <w:rPr>
          <w:rFonts w:eastAsia="Times New Roman"/>
          <w:lang w:eastAsia="fr-FR"/>
        </w:rPr>
        <w:t>Il</w:t>
      </w:r>
      <w:r w:rsidRPr="00EE0D2B">
        <w:rPr>
          <w:rFonts w:eastAsia="Times New Roman"/>
          <w:lang w:eastAsia="fr-FR"/>
        </w:rPr>
        <w:t xml:space="preserve"> se complique de séquelles organiques multiples et fréquentes. </w:t>
      </w:r>
      <w:r w:rsidRPr="00587432">
        <w:rPr>
          <w:rFonts w:eastAsia="Times New Roman"/>
          <w:lang w:eastAsia="fr-FR"/>
        </w:rPr>
        <w:t>Un retentissement psychologique est souvent présent sous forme de trouble de stress post traumatique.</w:t>
      </w:r>
    </w:p>
    <w:p w:rsidR="009161E7" w:rsidRPr="00587432" w:rsidRDefault="009161E7" w:rsidP="009161E7">
      <w:pPr>
        <w:spacing w:after="240"/>
        <w:jc w:val="both"/>
        <w:rPr>
          <w:rFonts w:eastAsia="Times New Roman"/>
          <w:lang w:eastAsia="fr-FR"/>
        </w:rPr>
      </w:pPr>
      <w:r w:rsidRPr="00587432">
        <w:rPr>
          <w:rFonts w:eastAsia="Times New Roman"/>
          <w:lang w:eastAsia="fr-FR"/>
        </w:rPr>
        <w:t>Cette conséquence psychologique peut toucher un patient sur quatre et entraîner une altération majeure de la qualité de vie.</w:t>
      </w:r>
    </w:p>
    <w:p w:rsidR="009161E7" w:rsidRPr="00587432" w:rsidRDefault="009161E7" w:rsidP="009161E7">
      <w:pPr>
        <w:spacing w:after="240"/>
        <w:jc w:val="both"/>
        <w:rPr>
          <w:rFonts w:eastAsia="Times New Roman"/>
          <w:lang w:eastAsia="fr-FR"/>
        </w:rPr>
      </w:pPr>
      <w:r w:rsidRPr="00587432">
        <w:rPr>
          <w:rFonts w:eastAsia="Times New Roman"/>
          <w:lang w:eastAsia="fr-FR"/>
        </w:rPr>
        <w:t>Les symptômes caractéristiques du trouble de stress post traumatique se développent sous quatre aspects</w:t>
      </w:r>
      <w:r>
        <w:rPr>
          <w:rFonts w:eastAsia="Times New Roman"/>
          <w:lang w:eastAsia="fr-FR"/>
        </w:rPr>
        <w:t> :</w:t>
      </w:r>
      <w:r w:rsidRPr="00587432">
        <w:rPr>
          <w:rFonts w:eastAsia="Times New Roman"/>
          <w:lang w:eastAsia="fr-FR"/>
        </w:rPr>
        <w:t xml:space="preserve"> des symptômes d’intrusion (sous forme de souvenirs répétitifs, involontaires de l’événement traumatisant), des symptômes d’évitement comportementaux et cognitifs , des altérations négatives des cognitions et des émotions et enfin des symptômes associés aux modifications de l’état d’éveil et de réactivité (comme par exemple des symptômes d’irritabilité, de colère, des problèmes de concentration et des troubles du sommeil).</w:t>
      </w:r>
    </w:p>
    <w:p w:rsidR="009E23F3" w:rsidRDefault="009161E7" w:rsidP="00EE0D2B">
      <w:pPr>
        <w:spacing w:after="240"/>
        <w:jc w:val="both"/>
        <w:rPr>
          <w:rFonts w:eastAsia="Times New Roman"/>
          <w:lang w:eastAsia="fr-FR"/>
        </w:rPr>
      </w:pPr>
      <w:r w:rsidRPr="00587432">
        <w:rPr>
          <w:rFonts w:eastAsia="Times New Roman"/>
          <w:lang w:eastAsia="fr-FR"/>
        </w:rPr>
        <w:lastRenderedPageBreak/>
        <w:t xml:space="preserve">Le traitement du trouble de stress post traumatique repose sur la psychothérapie comme la thérapie comportementale et cognitive et l’EMDR (Eye </w:t>
      </w:r>
      <w:proofErr w:type="spellStart"/>
      <w:r w:rsidRPr="00587432">
        <w:rPr>
          <w:rFonts w:eastAsia="Times New Roman"/>
          <w:lang w:eastAsia="fr-FR"/>
        </w:rPr>
        <w:t>Movement</w:t>
      </w:r>
      <w:proofErr w:type="spellEnd"/>
      <w:r w:rsidRPr="00587432">
        <w:rPr>
          <w:rFonts w:eastAsia="Times New Roman"/>
          <w:lang w:eastAsia="fr-FR"/>
        </w:rPr>
        <w:t xml:space="preserve"> </w:t>
      </w:r>
      <w:proofErr w:type="spellStart"/>
      <w:r w:rsidRPr="00587432">
        <w:rPr>
          <w:rFonts w:eastAsia="Times New Roman"/>
          <w:lang w:eastAsia="fr-FR"/>
        </w:rPr>
        <w:t>Desensitization</w:t>
      </w:r>
      <w:proofErr w:type="spellEnd"/>
      <w:r w:rsidRPr="00587432">
        <w:rPr>
          <w:rFonts w:eastAsia="Times New Roman"/>
          <w:lang w:eastAsia="fr-FR"/>
        </w:rPr>
        <w:t xml:space="preserve"> and </w:t>
      </w:r>
      <w:proofErr w:type="spellStart"/>
      <w:r w:rsidRPr="00587432">
        <w:rPr>
          <w:rFonts w:eastAsia="Times New Roman"/>
          <w:lang w:eastAsia="fr-FR"/>
        </w:rPr>
        <w:t>Reprocessing</w:t>
      </w:r>
      <w:proofErr w:type="spellEnd"/>
      <w:r w:rsidRPr="00587432">
        <w:rPr>
          <w:rFonts w:eastAsia="Times New Roman"/>
          <w:lang w:eastAsia="fr-FR"/>
        </w:rPr>
        <w:t>)</w:t>
      </w:r>
      <w:r>
        <w:rPr>
          <w:rFonts w:eastAsia="Times New Roman"/>
          <w:lang w:eastAsia="fr-FR"/>
        </w:rPr>
        <w:t xml:space="preserve">, </w:t>
      </w:r>
      <w:r w:rsidRPr="00587432">
        <w:rPr>
          <w:rFonts w:eastAsia="Times New Roman"/>
          <w:lang w:eastAsia="fr-FR"/>
        </w:rPr>
        <w:t xml:space="preserve">ce qui signifie </w:t>
      </w:r>
      <w:r>
        <w:rPr>
          <w:rFonts w:eastAsia="Times New Roman"/>
          <w:lang w:eastAsia="fr-FR"/>
        </w:rPr>
        <w:t>« </w:t>
      </w:r>
      <w:r w:rsidRPr="00587432">
        <w:rPr>
          <w:rFonts w:eastAsia="Times New Roman"/>
          <w:lang w:eastAsia="fr-FR"/>
        </w:rPr>
        <w:t>Désensibilisation et Retraitement par les Mouvements Oculaires</w:t>
      </w:r>
      <w:r>
        <w:rPr>
          <w:rFonts w:eastAsia="Times New Roman"/>
          <w:lang w:eastAsia="fr-FR"/>
        </w:rPr>
        <w:t> ».</w:t>
      </w:r>
    </w:p>
    <w:p w:rsidR="009E23F3" w:rsidRDefault="009E23F3" w:rsidP="00EE0D2B">
      <w:pPr>
        <w:spacing w:after="240"/>
        <w:jc w:val="both"/>
        <w:rPr>
          <w:rFonts w:eastAsia="Times New Roman"/>
          <w:lang w:eastAsia="fr-FR"/>
        </w:rPr>
      </w:pPr>
      <w:r w:rsidRPr="009E23F3">
        <w:rPr>
          <w:rFonts w:eastAsia="Times New Roman"/>
          <w:lang w:eastAsia="fr-FR"/>
        </w:rPr>
        <w:t>Certains antidépresseurs ont prouvé également leur efficacité dans le trouble de stress post traumatique</w:t>
      </w:r>
      <w:r>
        <w:rPr>
          <w:rFonts w:eastAsia="Times New Roman"/>
          <w:lang w:eastAsia="fr-FR"/>
        </w:rPr>
        <w:t>.</w:t>
      </w:r>
    </w:p>
    <w:p w:rsidR="0044130C" w:rsidRDefault="00D071F8" w:rsidP="00A513BF">
      <w:pPr>
        <w:pStyle w:val="Titre1"/>
        <w:jc w:val="both"/>
        <w:rPr>
          <w:rFonts w:eastAsia="Times New Roman"/>
          <w:lang w:eastAsia="fr-FR"/>
        </w:rPr>
      </w:pPr>
      <w:r>
        <w:rPr>
          <w:rFonts w:eastAsia="Times New Roman"/>
          <w:lang w:eastAsia="fr-FR"/>
        </w:rPr>
        <w:t>Vie familiale après un syndrome de Lyell</w:t>
      </w:r>
    </w:p>
    <w:p w:rsidR="00D071F8" w:rsidRDefault="00B2723A" w:rsidP="00585BFD">
      <w:pPr>
        <w:spacing w:after="240"/>
        <w:jc w:val="both"/>
        <w:rPr>
          <w:rFonts w:eastAsia="Times New Roman"/>
          <w:lang w:eastAsia="fr-FR"/>
        </w:rPr>
      </w:pPr>
      <w:r>
        <w:rPr>
          <w:rFonts w:eastAsia="Times New Roman"/>
          <w:lang w:eastAsia="fr-FR"/>
        </w:rPr>
        <w:t>Cette partie de la journée, intervenue en fin de matinée après les présentations qui permirent de faire le point sur les recherches et les soins cliniques, a suscité un intérêt tout particulier dans la mesure où ce sont des patients ou membres de famille de patients qui ont pu saisir l’occasion d’exprimer ouvertement</w:t>
      </w:r>
      <w:r w:rsidR="00AB5449">
        <w:rPr>
          <w:rFonts w:eastAsia="Times New Roman"/>
          <w:lang w:eastAsia="fr-FR"/>
        </w:rPr>
        <w:t xml:space="preserve">, et de façon poignante, </w:t>
      </w:r>
      <w:r>
        <w:rPr>
          <w:rFonts w:eastAsia="Times New Roman"/>
          <w:lang w:eastAsia="fr-FR"/>
        </w:rPr>
        <w:t xml:space="preserve">leurs expériences et ressentis en ce qui concerne les phases aiguës et/ou post-traumatiques des syndromes SJS/Lyell. </w:t>
      </w:r>
    </w:p>
    <w:p w:rsidR="00F420B1" w:rsidRPr="003F39A3" w:rsidRDefault="003F39A3" w:rsidP="00A513BF">
      <w:pPr>
        <w:pStyle w:val="Titre2"/>
        <w:jc w:val="both"/>
      </w:pPr>
      <w:r w:rsidRPr="003F39A3">
        <w:t>Anne WELFRINGER (</w:t>
      </w:r>
      <w:r w:rsidR="004E5D22">
        <w:t xml:space="preserve">dermatologue, </w:t>
      </w:r>
      <w:r w:rsidRPr="003F39A3">
        <w:t>Hôpital Necker-Enfants Malades</w:t>
      </w:r>
      <w:r w:rsidR="00BA1373">
        <w:t>, Paris</w:t>
      </w:r>
      <w:r w:rsidRPr="003F39A3">
        <w:t>)</w:t>
      </w:r>
    </w:p>
    <w:p w:rsidR="003F39A3" w:rsidRPr="00B042E8" w:rsidRDefault="001B47C9" w:rsidP="00585BFD">
      <w:pPr>
        <w:spacing w:after="240"/>
        <w:jc w:val="both"/>
        <w:rPr>
          <w:rFonts w:eastAsia="Times New Roman"/>
          <w:lang w:eastAsia="fr-FR"/>
        </w:rPr>
      </w:pPr>
      <w:r w:rsidRPr="001B47C9">
        <w:rPr>
          <w:rFonts w:eastAsia="Times New Roman"/>
          <w:lang w:eastAsia="fr-FR"/>
        </w:rPr>
        <w:t>Le syndrome de Steven Johnson/Lyell impacte toute la sphère familiale du patient</w:t>
      </w:r>
      <w:r>
        <w:rPr>
          <w:rFonts w:eastAsia="Times New Roman"/>
          <w:lang w:eastAsia="fr-FR"/>
        </w:rPr>
        <w:t> :</w:t>
      </w:r>
      <w:r w:rsidRPr="001B47C9">
        <w:rPr>
          <w:rFonts w:eastAsia="Times New Roman"/>
          <w:lang w:eastAsia="fr-FR"/>
        </w:rPr>
        <w:t xml:space="preserve"> les parents, le conjoint, la fratrie, les enfants. La prise en charge psychologique, l’accompagnement médical et paramédical, l’information du patient mais également de l’ensemble de l’entourage familial est indispensable dès la phase aiguë mais également à distance. A travers le témoignage d’une maman de patient </w:t>
      </w:r>
      <w:r w:rsidR="00CB1DDE">
        <w:rPr>
          <w:rFonts w:eastAsia="Times New Roman"/>
          <w:lang w:eastAsia="fr-FR"/>
        </w:rPr>
        <w:t xml:space="preserve">(Mme DURAND) </w:t>
      </w:r>
      <w:r w:rsidRPr="001B47C9">
        <w:rPr>
          <w:rFonts w:eastAsia="Times New Roman"/>
          <w:lang w:eastAsia="fr-FR"/>
        </w:rPr>
        <w:t>et d’une patiente ayant eu un syndrome de Lyell enfant</w:t>
      </w:r>
      <w:r w:rsidR="00CB1DDE">
        <w:rPr>
          <w:rFonts w:eastAsia="Times New Roman"/>
          <w:lang w:eastAsia="fr-FR"/>
        </w:rPr>
        <w:t xml:space="preserve"> (Mme DUHAMEL)</w:t>
      </w:r>
      <w:r w:rsidRPr="001B47C9">
        <w:rPr>
          <w:rFonts w:eastAsia="Times New Roman"/>
          <w:lang w:eastAsia="fr-FR"/>
        </w:rPr>
        <w:t>, nous avons ouvert le débat sur la prise en charge globale du patient et de ses proches.</w:t>
      </w:r>
      <w:r>
        <w:rPr>
          <w:rFonts w:eastAsia="Times New Roman"/>
          <w:lang w:eastAsia="fr-FR"/>
        </w:rPr>
        <w:t xml:space="preserve"> </w:t>
      </w:r>
    </w:p>
    <w:p w:rsidR="00F420B1" w:rsidRPr="004702DE" w:rsidRDefault="00F420B1" w:rsidP="00A513BF">
      <w:pPr>
        <w:pStyle w:val="Titre2"/>
        <w:jc w:val="both"/>
        <w:rPr>
          <w:rFonts w:eastAsia="Times New Roman"/>
          <w:lang w:eastAsia="fr-FR"/>
        </w:rPr>
      </w:pPr>
      <w:r w:rsidRPr="004702DE">
        <w:rPr>
          <w:rFonts w:eastAsia="Times New Roman"/>
          <w:lang w:eastAsia="fr-FR"/>
        </w:rPr>
        <w:t>Delphine DURAND</w:t>
      </w:r>
    </w:p>
    <w:p w:rsidR="00F420B1" w:rsidRDefault="00CA4ACE" w:rsidP="00585BFD">
      <w:pPr>
        <w:spacing w:after="240"/>
        <w:jc w:val="both"/>
        <w:rPr>
          <w:rFonts w:eastAsia="Times New Roman"/>
          <w:lang w:eastAsia="fr-FR"/>
        </w:rPr>
      </w:pPr>
      <w:r w:rsidRPr="004308F1">
        <w:rPr>
          <w:rFonts w:eastAsia="Times New Roman"/>
          <w:lang w:eastAsia="fr-FR"/>
        </w:rPr>
        <w:t>Madame Delphine DURA</w:t>
      </w:r>
      <w:r w:rsidR="004308F1" w:rsidRPr="004308F1">
        <w:rPr>
          <w:rFonts w:eastAsia="Times New Roman"/>
          <w:lang w:eastAsia="fr-FR"/>
        </w:rPr>
        <w:t>ND a raconté, da</w:t>
      </w:r>
      <w:r w:rsidR="004308F1">
        <w:rPr>
          <w:rFonts w:eastAsia="Times New Roman"/>
          <w:lang w:eastAsia="fr-FR"/>
        </w:rPr>
        <w:t>ns une ambiance collective chargée d’émotion, « une journée de mars 2004 pas comme les autres », celle de son fils, Louis CHAIX, atteint d’un syndrome de Lyell.</w:t>
      </w:r>
    </w:p>
    <w:p w:rsidR="004308F1" w:rsidRDefault="004308F1" w:rsidP="004F3EDC">
      <w:pPr>
        <w:spacing w:after="240"/>
        <w:jc w:val="both"/>
        <w:rPr>
          <w:rFonts w:eastAsia="Times New Roman"/>
          <w:lang w:eastAsia="fr-FR"/>
        </w:rPr>
      </w:pPr>
      <w:r>
        <w:rPr>
          <w:rFonts w:eastAsia="Times New Roman"/>
          <w:lang w:eastAsia="fr-FR"/>
        </w:rPr>
        <w:t xml:space="preserve">Au moment de la survenue de la pathologie, les réactions sont l’incompréhension, le questionnement, puis l’inquiétude, le sentiment que quelque chose de grave arrive, mais hélas ! les parents ne sont que spectateurs. On découvre une errance médicale, nul ne semble comprendre de quoi il s’agit, pourquoi la maladie est survenue, ce qu’il faut faire. Suivent les douleurs, l’aggravation des symptômes, l’énervement de l’environnement familial, la perte de confiance en l’équipe médicale… </w:t>
      </w:r>
    </w:p>
    <w:p w:rsidR="000B35CD" w:rsidRPr="004308F1" w:rsidRDefault="004308F1" w:rsidP="00585BFD">
      <w:pPr>
        <w:spacing w:after="240"/>
        <w:jc w:val="both"/>
        <w:rPr>
          <w:rFonts w:eastAsia="Times New Roman"/>
          <w:lang w:eastAsia="fr-FR"/>
        </w:rPr>
      </w:pPr>
      <w:r>
        <w:rPr>
          <w:rFonts w:eastAsia="Times New Roman"/>
          <w:lang w:eastAsia="fr-FR"/>
        </w:rPr>
        <w:t xml:space="preserve">Louis est tout d’abord transféré vers l’hôpital Trousseau-Enfants Malades, service des Grands brûlés. Les parents se réjouissent qu’une prise en charge adaptée et coordonnée soit enfin mise en œuvre : </w:t>
      </w:r>
      <w:r w:rsidR="000B35CD">
        <w:rPr>
          <w:rFonts w:eastAsia="Times New Roman"/>
          <w:lang w:eastAsia="fr-FR"/>
        </w:rPr>
        <w:t>chambre stérile, anesthésie pour les soins, antalgiques, alimentation). Enfin des mots sont posés, ainsi qu’un diagnostic et un pronostic, mais les « mots » d’annonce sont ressentis comme violents par la famille. L’isolement est total, un sentiment de solitude se fait jour. Il y a la peur de la perte de son enfant, la violence de la dégradation physique qui le touche.</w:t>
      </w:r>
      <w:r w:rsidR="004F3EDC">
        <w:rPr>
          <w:rFonts w:eastAsia="Times New Roman"/>
          <w:lang w:eastAsia="fr-FR"/>
        </w:rPr>
        <w:t xml:space="preserve"> </w:t>
      </w:r>
      <w:r w:rsidR="000B35CD">
        <w:rPr>
          <w:rFonts w:eastAsia="Times New Roman"/>
          <w:lang w:eastAsia="fr-FR"/>
        </w:rPr>
        <w:t xml:space="preserve">A ce moment-là, le pronostic est encore incertain, il faut « gérer comme on peut ». Puis heureusement l’amélioration survient, le retour au domicile peut être organisé, les parents sont heureux mais se rendent compte qu’ils ne sont pas préparés à faire face à la nouvelle situation. Une grande fragilité émotionnelle naît de la constatation que Louis n’est plus le même du haut de ses six ans. </w:t>
      </w:r>
    </w:p>
    <w:p w:rsidR="004F3EDC" w:rsidRDefault="005F1CA3" w:rsidP="00585BFD">
      <w:pPr>
        <w:spacing w:after="240"/>
        <w:jc w:val="both"/>
        <w:rPr>
          <w:rFonts w:eastAsia="Times New Roman"/>
          <w:lang w:eastAsia="fr-FR"/>
        </w:rPr>
      </w:pPr>
      <w:r>
        <w:rPr>
          <w:rFonts w:eastAsia="Times New Roman"/>
          <w:lang w:eastAsia="fr-FR"/>
        </w:rPr>
        <w:lastRenderedPageBreak/>
        <w:t>Le retour au domicile</w:t>
      </w:r>
      <w:r w:rsidR="00EB7990">
        <w:rPr>
          <w:rFonts w:eastAsia="Times New Roman"/>
          <w:lang w:eastAsia="fr-FR"/>
        </w:rPr>
        <w:t xml:space="preserve">, c’est d’abord un nouveau sentiment de solitude. Les soins sont nombreux et quotidiens afin de gérer la fatigue, les plaies, les problèmes aux yeux, les difficultés de la marche, les pleurs, les cauchemars, les aphtes et mucites. </w:t>
      </w:r>
    </w:p>
    <w:p w:rsidR="00EB7990" w:rsidRDefault="00EB7990" w:rsidP="00585BFD">
      <w:pPr>
        <w:spacing w:after="240"/>
        <w:jc w:val="both"/>
        <w:rPr>
          <w:rFonts w:eastAsia="Times New Roman"/>
          <w:lang w:eastAsia="fr-FR"/>
        </w:rPr>
      </w:pPr>
      <w:r>
        <w:rPr>
          <w:rFonts w:eastAsia="Times New Roman"/>
          <w:lang w:eastAsia="fr-FR"/>
        </w:rPr>
        <w:t xml:space="preserve">C’est aussi le retour à l’école… mais </w:t>
      </w:r>
      <w:r w:rsidR="004F3EDC">
        <w:rPr>
          <w:rFonts w:eastAsia="Times New Roman"/>
          <w:lang w:eastAsia="fr-FR"/>
        </w:rPr>
        <w:t xml:space="preserve">d’abord </w:t>
      </w:r>
      <w:r>
        <w:rPr>
          <w:rFonts w:eastAsia="Times New Roman"/>
          <w:lang w:eastAsia="fr-FR"/>
        </w:rPr>
        <w:t>l’école à domicile : il faut prendre le temps nécessaire, confronter les regards.</w:t>
      </w:r>
      <w:r w:rsidR="004F3EDC">
        <w:rPr>
          <w:rFonts w:eastAsia="Times New Roman"/>
          <w:lang w:eastAsia="fr-FR"/>
        </w:rPr>
        <w:t xml:space="preserve"> Le retour à la « vraie » école </w:t>
      </w:r>
      <w:r>
        <w:rPr>
          <w:rFonts w:eastAsia="Times New Roman"/>
          <w:lang w:eastAsia="fr-FR"/>
        </w:rPr>
        <w:t xml:space="preserve">est une autre épreuve : les punitions de récréation du fait d’une sudation excessive, les yeux rouges, les cicatrices, la « différence » qui fait peur, l’incompréhension malgré l’information donnée aux enseignants… </w:t>
      </w:r>
    </w:p>
    <w:p w:rsidR="00EB7990" w:rsidRDefault="00EB7990" w:rsidP="00585BFD">
      <w:pPr>
        <w:spacing w:after="240"/>
        <w:jc w:val="both"/>
        <w:rPr>
          <w:rFonts w:eastAsia="Times New Roman"/>
          <w:lang w:eastAsia="fr-FR"/>
        </w:rPr>
      </w:pPr>
      <w:r>
        <w:rPr>
          <w:rFonts w:eastAsia="Times New Roman"/>
          <w:lang w:eastAsia="fr-FR"/>
        </w:rPr>
        <w:t xml:space="preserve">Les questionnements et les réflexions commencent alors à se structurer : </w:t>
      </w:r>
    </w:p>
    <w:p w:rsidR="00EB7990" w:rsidRDefault="00354B5E" w:rsidP="00354B5E">
      <w:pPr>
        <w:pStyle w:val="Paragraphedeliste"/>
        <w:numPr>
          <w:ilvl w:val="0"/>
          <w:numId w:val="6"/>
        </w:numPr>
        <w:spacing w:after="240"/>
        <w:jc w:val="both"/>
        <w:rPr>
          <w:rFonts w:eastAsia="Times New Roman"/>
          <w:lang w:eastAsia="fr-FR"/>
        </w:rPr>
      </w:pPr>
      <w:r>
        <w:rPr>
          <w:rFonts w:eastAsia="Times New Roman"/>
          <w:lang w:eastAsia="fr-FR"/>
        </w:rPr>
        <w:t>Quid de la formation médicale et paramédicale, les pharmacies et services-urgences ?</w:t>
      </w:r>
    </w:p>
    <w:p w:rsidR="00354B5E" w:rsidRDefault="00354B5E" w:rsidP="00354B5E">
      <w:pPr>
        <w:pStyle w:val="Paragraphedeliste"/>
        <w:numPr>
          <w:ilvl w:val="0"/>
          <w:numId w:val="6"/>
        </w:numPr>
        <w:spacing w:after="240"/>
        <w:jc w:val="both"/>
        <w:rPr>
          <w:rFonts w:eastAsia="Times New Roman"/>
          <w:lang w:eastAsia="fr-FR"/>
        </w:rPr>
      </w:pPr>
      <w:r>
        <w:rPr>
          <w:rFonts w:eastAsia="Times New Roman"/>
          <w:lang w:eastAsia="fr-FR"/>
        </w:rPr>
        <w:t>Faire connaître les centres de référence en France ! Les appels d’urgence</w:t>
      </w:r>
    </w:p>
    <w:p w:rsidR="00354B5E" w:rsidRDefault="00354B5E" w:rsidP="00354B5E">
      <w:pPr>
        <w:pStyle w:val="Paragraphedeliste"/>
        <w:numPr>
          <w:ilvl w:val="0"/>
          <w:numId w:val="6"/>
        </w:numPr>
        <w:spacing w:after="240"/>
        <w:jc w:val="both"/>
        <w:rPr>
          <w:rFonts w:eastAsia="Times New Roman"/>
          <w:lang w:eastAsia="fr-FR"/>
        </w:rPr>
      </w:pPr>
      <w:r>
        <w:rPr>
          <w:rFonts w:eastAsia="Times New Roman"/>
          <w:lang w:eastAsia="fr-FR"/>
        </w:rPr>
        <w:t>Protocoles de prise en charge et de prise en soins rapide</w:t>
      </w:r>
    </w:p>
    <w:p w:rsidR="00354B5E" w:rsidRDefault="00354B5E" w:rsidP="00354B5E">
      <w:pPr>
        <w:pStyle w:val="Paragraphedeliste"/>
        <w:numPr>
          <w:ilvl w:val="0"/>
          <w:numId w:val="6"/>
        </w:numPr>
        <w:spacing w:after="240"/>
        <w:jc w:val="both"/>
        <w:rPr>
          <w:rFonts w:eastAsia="Times New Roman"/>
          <w:lang w:eastAsia="fr-FR"/>
        </w:rPr>
      </w:pPr>
      <w:r>
        <w:rPr>
          <w:rFonts w:eastAsia="Times New Roman"/>
          <w:lang w:eastAsia="fr-FR"/>
        </w:rPr>
        <w:t>Le soulagement de la douleur et des symptômes est une priorité !</w:t>
      </w:r>
    </w:p>
    <w:p w:rsidR="00354B5E" w:rsidRDefault="00354B5E" w:rsidP="00354B5E">
      <w:pPr>
        <w:pStyle w:val="Paragraphedeliste"/>
        <w:numPr>
          <w:ilvl w:val="0"/>
          <w:numId w:val="6"/>
        </w:numPr>
        <w:spacing w:after="240"/>
        <w:jc w:val="both"/>
        <w:rPr>
          <w:rFonts w:eastAsia="Times New Roman"/>
          <w:lang w:eastAsia="fr-FR"/>
        </w:rPr>
      </w:pPr>
      <w:r>
        <w:rPr>
          <w:rFonts w:eastAsia="Times New Roman"/>
          <w:lang w:eastAsia="fr-FR"/>
        </w:rPr>
        <w:t>Humilité médicale – une force, une compétence – savoir passer la main</w:t>
      </w:r>
    </w:p>
    <w:p w:rsidR="00354B5E" w:rsidRDefault="00354B5E" w:rsidP="00354B5E">
      <w:pPr>
        <w:pStyle w:val="Paragraphedeliste"/>
        <w:numPr>
          <w:ilvl w:val="0"/>
          <w:numId w:val="6"/>
        </w:numPr>
        <w:spacing w:after="240"/>
        <w:jc w:val="both"/>
        <w:rPr>
          <w:rFonts w:eastAsia="Times New Roman"/>
          <w:lang w:eastAsia="fr-FR"/>
        </w:rPr>
      </w:pPr>
      <w:r>
        <w:rPr>
          <w:rFonts w:eastAsia="Times New Roman"/>
          <w:lang w:eastAsia="fr-FR"/>
        </w:rPr>
        <w:t>Durant la phase aiguë, l’information aux parents, aux aidants ainsi qu’aux patients est essentielle</w:t>
      </w:r>
    </w:p>
    <w:p w:rsidR="00354B5E" w:rsidRPr="00AE2D17" w:rsidRDefault="00354B5E" w:rsidP="00354B5E">
      <w:pPr>
        <w:pStyle w:val="Paragraphedeliste"/>
        <w:numPr>
          <w:ilvl w:val="0"/>
          <w:numId w:val="6"/>
        </w:numPr>
        <w:spacing w:after="240"/>
        <w:jc w:val="both"/>
        <w:rPr>
          <w:rFonts w:eastAsia="Times New Roman"/>
          <w:lang w:eastAsia="fr-FR"/>
        </w:rPr>
      </w:pPr>
      <w:r>
        <w:rPr>
          <w:rFonts w:eastAsia="Times New Roman"/>
          <w:lang w:eastAsia="fr-FR"/>
        </w:rPr>
        <w:t>Rôle de l’information aux patients et aux aidants pour le retour au domicile et « l’après » : c’est IMPORTANT pour sortir de l’isolement</w:t>
      </w:r>
    </w:p>
    <w:p w:rsidR="00DC38E4" w:rsidRDefault="00256FF1" w:rsidP="00585BFD">
      <w:pPr>
        <w:spacing w:after="240"/>
        <w:jc w:val="both"/>
        <w:rPr>
          <w:rFonts w:eastAsia="Times New Roman"/>
          <w:lang w:eastAsia="fr-FR"/>
        </w:rPr>
      </w:pPr>
      <w:r>
        <w:rPr>
          <w:rFonts w:eastAsia="Times New Roman"/>
          <w:lang w:eastAsia="fr-FR"/>
        </w:rPr>
        <w:t>Des années plus tard, devenu jeune adulte, Louis a développé un sentiment de culpabilité d’être en vie là où d’autres ont perdu la vie, là où d’autres souffrent de séquelles.</w:t>
      </w:r>
      <w:r w:rsidR="00A35435">
        <w:rPr>
          <w:rFonts w:eastAsia="Times New Roman"/>
          <w:lang w:eastAsia="fr-FR"/>
        </w:rPr>
        <w:t xml:space="preserve"> Il en est ressorti un ressenti émotionnel, mais aussi rationnel, qui devrait inspirer tous les autres, patients, professionnels de santé, aidants, familles :</w:t>
      </w:r>
    </w:p>
    <w:p w:rsidR="00DC38E4" w:rsidRDefault="00DC38E4" w:rsidP="00DC38E4">
      <w:pPr>
        <w:pStyle w:val="Paragraphedeliste"/>
        <w:numPr>
          <w:ilvl w:val="0"/>
          <w:numId w:val="7"/>
        </w:numPr>
        <w:spacing w:after="240"/>
        <w:jc w:val="both"/>
        <w:rPr>
          <w:rFonts w:eastAsia="Times New Roman"/>
          <w:lang w:eastAsia="fr-FR"/>
        </w:rPr>
      </w:pPr>
      <w:r>
        <w:rPr>
          <w:rFonts w:eastAsia="Times New Roman"/>
          <w:lang w:eastAsia="fr-FR"/>
        </w:rPr>
        <w:t>E</w:t>
      </w:r>
      <w:r w:rsidR="00256FF1" w:rsidRPr="00DC38E4">
        <w:rPr>
          <w:rFonts w:eastAsia="Times New Roman"/>
          <w:lang w:eastAsia="fr-FR"/>
        </w:rPr>
        <w:t>nvie de faire pour ses « frères d’armes », pour que leur disparition ou leurs souffrances ne restent pas vaines</w:t>
      </w:r>
      <w:r>
        <w:rPr>
          <w:rFonts w:eastAsia="Times New Roman"/>
          <w:lang w:eastAsia="fr-FR"/>
        </w:rPr>
        <w:t>.</w:t>
      </w:r>
    </w:p>
    <w:p w:rsidR="00EB7990" w:rsidRDefault="00DC38E4" w:rsidP="00DC38E4">
      <w:pPr>
        <w:pStyle w:val="Paragraphedeliste"/>
        <w:numPr>
          <w:ilvl w:val="0"/>
          <w:numId w:val="7"/>
        </w:numPr>
        <w:spacing w:after="240"/>
        <w:jc w:val="both"/>
        <w:rPr>
          <w:rFonts w:eastAsia="Times New Roman"/>
          <w:lang w:eastAsia="fr-FR"/>
        </w:rPr>
      </w:pPr>
      <w:r>
        <w:rPr>
          <w:rFonts w:eastAsia="Times New Roman"/>
          <w:lang w:eastAsia="fr-FR"/>
        </w:rPr>
        <w:t>E</w:t>
      </w:r>
      <w:r w:rsidR="00256FF1" w:rsidRPr="00DC38E4">
        <w:rPr>
          <w:rFonts w:eastAsia="Times New Roman"/>
          <w:lang w:eastAsia="fr-FR"/>
        </w:rPr>
        <w:t>nvie de « rendre l’invisible visible » : informer, sensibiliser et faire progresser la recherche.</w:t>
      </w:r>
      <w:r w:rsidRPr="00DC38E4">
        <w:rPr>
          <w:rFonts w:eastAsia="Times New Roman"/>
          <w:lang w:eastAsia="fr-FR"/>
        </w:rPr>
        <w:t xml:space="preserve"> </w:t>
      </w:r>
    </w:p>
    <w:p w:rsidR="00DC38E4" w:rsidRDefault="00DC38E4" w:rsidP="00DC38E4">
      <w:pPr>
        <w:pStyle w:val="Paragraphedeliste"/>
        <w:numPr>
          <w:ilvl w:val="0"/>
          <w:numId w:val="7"/>
        </w:numPr>
        <w:spacing w:after="240"/>
        <w:jc w:val="both"/>
        <w:rPr>
          <w:rFonts w:eastAsia="Times New Roman"/>
          <w:lang w:eastAsia="fr-FR"/>
        </w:rPr>
      </w:pPr>
      <w:r>
        <w:rPr>
          <w:rFonts w:eastAsia="Times New Roman"/>
          <w:lang w:eastAsia="fr-FR"/>
        </w:rPr>
        <w:t>Envie de faire parler les « survivants » ainsi que les familles endeuillées.</w:t>
      </w:r>
    </w:p>
    <w:p w:rsidR="00DC38E4" w:rsidRDefault="00DC38E4" w:rsidP="00DC38E4">
      <w:pPr>
        <w:pStyle w:val="Paragraphedeliste"/>
        <w:numPr>
          <w:ilvl w:val="0"/>
          <w:numId w:val="7"/>
        </w:numPr>
        <w:spacing w:after="240"/>
        <w:jc w:val="both"/>
        <w:rPr>
          <w:rFonts w:eastAsia="Times New Roman"/>
          <w:lang w:eastAsia="fr-FR"/>
        </w:rPr>
      </w:pPr>
      <w:r>
        <w:rPr>
          <w:rFonts w:eastAsia="Times New Roman"/>
          <w:lang w:eastAsia="fr-FR"/>
        </w:rPr>
        <w:t>Envie de réponses et d’échanges.</w:t>
      </w:r>
    </w:p>
    <w:p w:rsidR="00DC38E4" w:rsidRDefault="00DC38E4" w:rsidP="00DC38E4">
      <w:pPr>
        <w:pStyle w:val="Paragraphedeliste"/>
        <w:numPr>
          <w:ilvl w:val="0"/>
          <w:numId w:val="7"/>
        </w:numPr>
        <w:spacing w:after="240"/>
        <w:jc w:val="both"/>
        <w:rPr>
          <w:rFonts w:eastAsia="Times New Roman"/>
          <w:lang w:eastAsia="fr-FR"/>
        </w:rPr>
      </w:pPr>
      <w:r>
        <w:rPr>
          <w:rFonts w:eastAsia="Times New Roman"/>
          <w:lang w:eastAsia="fr-FR"/>
        </w:rPr>
        <w:t>Envie de donner de l’espoir, un pas à la fois.</w:t>
      </w:r>
    </w:p>
    <w:p w:rsidR="00DC38E4" w:rsidRPr="00DC38E4" w:rsidRDefault="00DC38E4" w:rsidP="00DC38E4">
      <w:pPr>
        <w:pStyle w:val="Paragraphedeliste"/>
        <w:numPr>
          <w:ilvl w:val="0"/>
          <w:numId w:val="7"/>
        </w:numPr>
        <w:spacing w:after="240"/>
        <w:jc w:val="both"/>
        <w:rPr>
          <w:rFonts w:eastAsia="Times New Roman"/>
          <w:lang w:eastAsia="fr-FR"/>
        </w:rPr>
      </w:pPr>
      <w:r>
        <w:rPr>
          <w:rFonts w:eastAsia="Times New Roman"/>
          <w:lang w:eastAsia="fr-FR"/>
        </w:rPr>
        <w:t xml:space="preserve">Besoin de clôturer son histoire. </w:t>
      </w:r>
    </w:p>
    <w:p w:rsidR="004308F1" w:rsidRDefault="00A35435" w:rsidP="00585BFD">
      <w:pPr>
        <w:spacing w:after="240"/>
        <w:jc w:val="both"/>
        <w:rPr>
          <w:rFonts w:eastAsia="Times New Roman"/>
          <w:lang w:eastAsia="fr-FR"/>
        </w:rPr>
      </w:pPr>
      <w:r>
        <w:rPr>
          <w:rFonts w:eastAsia="Times New Roman"/>
          <w:lang w:eastAsia="fr-FR"/>
        </w:rPr>
        <w:t xml:space="preserve">Madame DURAND a décrit ensuite le parcours initiatique de son fils, parti dans un premier temps au Canada puis un peu plus tard aux États-Unis, jusqu’au défi extraordinaire et magnifique qu’il se donna et qu’il sut relever avec succès, au cours de l’été 2022, lorsqu’il traversa les États-Unis à roller, d’ouest en est, durant un mois et demi. </w:t>
      </w:r>
    </w:p>
    <w:p w:rsidR="004308F1" w:rsidRPr="004308F1" w:rsidRDefault="00A35435" w:rsidP="00585BFD">
      <w:pPr>
        <w:spacing w:after="240"/>
        <w:jc w:val="both"/>
        <w:rPr>
          <w:rFonts w:eastAsia="Times New Roman"/>
          <w:lang w:eastAsia="fr-FR"/>
        </w:rPr>
      </w:pPr>
      <w:r>
        <w:rPr>
          <w:rFonts w:eastAsia="Times New Roman"/>
          <w:lang w:eastAsia="fr-FR"/>
        </w:rPr>
        <w:t xml:space="preserve">Elle a tenu à remercier le regretté Professeur ROUJEAU, TOXIBUL, AMALYSTE, le Dr ORO, le Dr WELFRINGER MORIN, Camille LAGIER, Gérald SANTUCCI, ainsi que les soignants de Trousseau et « Régis », le pilote d’hélicoptère ! </w:t>
      </w:r>
    </w:p>
    <w:p w:rsidR="00D071F8" w:rsidRDefault="00F420B1" w:rsidP="00A513BF">
      <w:pPr>
        <w:pStyle w:val="Titre2"/>
        <w:jc w:val="both"/>
        <w:rPr>
          <w:rFonts w:eastAsia="Times New Roman"/>
          <w:lang w:eastAsia="fr-FR"/>
        </w:rPr>
      </w:pPr>
      <w:r>
        <w:rPr>
          <w:rFonts w:eastAsia="Times New Roman"/>
          <w:lang w:eastAsia="fr-FR"/>
        </w:rPr>
        <w:t>Océane DUHAMEL</w:t>
      </w:r>
    </w:p>
    <w:p w:rsidR="00EE0531" w:rsidRDefault="004F3EDC" w:rsidP="00BE3756">
      <w:pPr>
        <w:spacing w:after="240"/>
        <w:jc w:val="both"/>
        <w:rPr>
          <w:rFonts w:eastAsia="Times New Roman"/>
          <w:lang w:eastAsia="fr-FR"/>
        </w:rPr>
      </w:pPr>
      <w:r>
        <w:rPr>
          <w:rFonts w:eastAsia="Times New Roman"/>
          <w:lang w:eastAsia="fr-FR"/>
        </w:rPr>
        <w:t>Océane avait 11 ans lorsque s</w:t>
      </w:r>
      <w:r w:rsidR="00BE3756" w:rsidRPr="00BE3756">
        <w:rPr>
          <w:rFonts w:eastAsia="Times New Roman"/>
          <w:lang w:eastAsia="fr-FR"/>
        </w:rPr>
        <w:t xml:space="preserve">on pronostic vital </w:t>
      </w:r>
      <w:r>
        <w:rPr>
          <w:rFonts w:eastAsia="Times New Roman"/>
          <w:lang w:eastAsia="fr-FR"/>
        </w:rPr>
        <w:t>fut</w:t>
      </w:r>
      <w:r w:rsidR="00BE3756" w:rsidRPr="00BE3756">
        <w:rPr>
          <w:rFonts w:eastAsia="Times New Roman"/>
          <w:lang w:eastAsia="fr-FR"/>
        </w:rPr>
        <w:t xml:space="preserve"> engagé durant un mois. Un mois dans un coma artificiel afin </w:t>
      </w:r>
      <w:r>
        <w:rPr>
          <w:rFonts w:eastAsia="Times New Roman"/>
          <w:lang w:eastAsia="fr-FR"/>
        </w:rPr>
        <w:t xml:space="preserve">qu’elle </w:t>
      </w:r>
      <w:r w:rsidR="00BE3756" w:rsidRPr="00BE3756">
        <w:rPr>
          <w:rFonts w:eastAsia="Times New Roman"/>
          <w:lang w:eastAsia="fr-FR"/>
        </w:rPr>
        <w:t>ne subisse pas encore plus de douleurs, un mois entre la vie et la mort, entre douleurs et craintes.</w:t>
      </w:r>
      <w:r w:rsidR="00BE3756">
        <w:rPr>
          <w:rFonts w:eastAsia="Times New Roman"/>
          <w:lang w:eastAsia="fr-FR"/>
        </w:rPr>
        <w:t xml:space="preserve"> </w:t>
      </w:r>
      <w:r>
        <w:rPr>
          <w:rFonts w:eastAsia="Times New Roman"/>
          <w:lang w:eastAsia="fr-FR"/>
        </w:rPr>
        <w:t>Aujourd’hui,</w:t>
      </w:r>
      <w:r w:rsidR="00BE3756" w:rsidRPr="00BE3756">
        <w:rPr>
          <w:rFonts w:eastAsia="Times New Roman"/>
          <w:lang w:eastAsia="fr-FR"/>
        </w:rPr>
        <w:t xml:space="preserve"> </w:t>
      </w:r>
      <w:r w:rsidR="00BE3756">
        <w:rPr>
          <w:rFonts w:eastAsia="Times New Roman"/>
          <w:lang w:eastAsia="fr-FR"/>
        </w:rPr>
        <w:t>les médecins ne savent</w:t>
      </w:r>
      <w:r w:rsidR="00BE3756" w:rsidRPr="00BE3756">
        <w:rPr>
          <w:rFonts w:eastAsia="Times New Roman"/>
          <w:lang w:eastAsia="fr-FR"/>
        </w:rPr>
        <w:t xml:space="preserve"> toujours pas si </w:t>
      </w:r>
      <w:r>
        <w:rPr>
          <w:rFonts w:eastAsia="Times New Roman"/>
          <w:lang w:eastAsia="fr-FR"/>
        </w:rPr>
        <w:t>Océane</w:t>
      </w:r>
      <w:r w:rsidR="00BE3756" w:rsidRPr="00BE3756">
        <w:rPr>
          <w:rFonts w:eastAsia="Times New Roman"/>
          <w:lang w:eastAsia="fr-FR"/>
        </w:rPr>
        <w:t xml:space="preserve"> souffre d’une allergie médicamenteuse, si c’est viral ou bien bactérien.</w:t>
      </w:r>
      <w:r w:rsidR="00BE3756">
        <w:rPr>
          <w:rFonts w:eastAsia="Times New Roman"/>
          <w:lang w:eastAsia="fr-FR"/>
        </w:rPr>
        <w:t xml:space="preserve"> </w:t>
      </w:r>
    </w:p>
    <w:p w:rsidR="00413B64" w:rsidRDefault="00BE3756" w:rsidP="00BE3756">
      <w:pPr>
        <w:spacing w:after="240"/>
        <w:jc w:val="both"/>
        <w:rPr>
          <w:rFonts w:eastAsia="Times New Roman"/>
          <w:lang w:eastAsia="fr-FR"/>
        </w:rPr>
      </w:pPr>
      <w:r w:rsidRPr="00BE3756">
        <w:rPr>
          <w:rFonts w:eastAsia="Times New Roman"/>
          <w:lang w:eastAsia="fr-FR"/>
        </w:rPr>
        <w:lastRenderedPageBreak/>
        <w:t xml:space="preserve">Tout commença par une simple angine. On </w:t>
      </w:r>
      <w:r w:rsidR="004F3EDC">
        <w:rPr>
          <w:rFonts w:eastAsia="Times New Roman"/>
          <w:lang w:eastAsia="fr-FR"/>
        </w:rPr>
        <w:t>lui</w:t>
      </w:r>
      <w:r w:rsidRPr="00BE3756">
        <w:rPr>
          <w:rFonts w:eastAsia="Times New Roman"/>
          <w:lang w:eastAsia="fr-FR"/>
        </w:rPr>
        <w:t xml:space="preserve"> prescrivit de l’amoxicilline, du paracétamol et du FLANID gé. Deux semaines plus tard, l’angine avait disparu, mais </w:t>
      </w:r>
      <w:r w:rsidR="004F3EDC">
        <w:rPr>
          <w:rFonts w:eastAsia="Times New Roman"/>
          <w:lang w:eastAsia="fr-FR"/>
        </w:rPr>
        <w:t>Océane avait</w:t>
      </w:r>
      <w:r w:rsidRPr="00BE3756">
        <w:rPr>
          <w:rFonts w:eastAsia="Times New Roman"/>
          <w:lang w:eastAsia="fr-FR"/>
        </w:rPr>
        <w:t xml:space="preserve"> toujours une forte fièvre, un très gros mal de tête</w:t>
      </w:r>
      <w:r w:rsidR="00EE0531">
        <w:rPr>
          <w:rFonts w:eastAsia="Times New Roman"/>
          <w:lang w:eastAsia="fr-FR"/>
        </w:rPr>
        <w:t xml:space="preserve">, </w:t>
      </w:r>
      <w:r w:rsidRPr="00BE3756">
        <w:rPr>
          <w:rFonts w:eastAsia="Times New Roman"/>
          <w:lang w:eastAsia="fr-FR"/>
        </w:rPr>
        <w:t xml:space="preserve">et il </w:t>
      </w:r>
      <w:r w:rsidR="004F3EDC">
        <w:rPr>
          <w:rFonts w:eastAsia="Times New Roman"/>
          <w:lang w:eastAsia="fr-FR"/>
        </w:rPr>
        <w:t xml:space="preserve">lui </w:t>
      </w:r>
      <w:r w:rsidRPr="00BE3756">
        <w:rPr>
          <w:rFonts w:eastAsia="Times New Roman"/>
          <w:lang w:eastAsia="fr-FR"/>
        </w:rPr>
        <w:t xml:space="preserve">était impossible d’ouvrir les yeux tellement </w:t>
      </w:r>
      <w:r w:rsidR="004F3EDC">
        <w:rPr>
          <w:rFonts w:eastAsia="Times New Roman"/>
          <w:lang w:eastAsia="fr-FR"/>
        </w:rPr>
        <w:t>la douleur était vive</w:t>
      </w:r>
      <w:r w:rsidRPr="00BE3756">
        <w:rPr>
          <w:rFonts w:eastAsia="Times New Roman"/>
          <w:lang w:eastAsia="fr-FR"/>
        </w:rPr>
        <w:t xml:space="preserve">. On </w:t>
      </w:r>
      <w:r w:rsidR="004F3EDC">
        <w:rPr>
          <w:rFonts w:eastAsia="Times New Roman"/>
          <w:lang w:eastAsia="fr-FR"/>
        </w:rPr>
        <w:t>l</w:t>
      </w:r>
      <w:r w:rsidRPr="00BE3756">
        <w:rPr>
          <w:rFonts w:eastAsia="Times New Roman"/>
          <w:lang w:eastAsia="fr-FR"/>
        </w:rPr>
        <w:t xml:space="preserve">’amena en fauteuil roulant aux urgences avec 41 degrés de fièvre et des hallucinations </w:t>
      </w:r>
      <w:r w:rsidR="004F3EDC">
        <w:rPr>
          <w:rFonts w:eastAsia="Times New Roman"/>
          <w:lang w:eastAsia="fr-FR"/>
        </w:rPr>
        <w:t>causées</w:t>
      </w:r>
      <w:r w:rsidRPr="00BE3756">
        <w:rPr>
          <w:rFonts w:eastAsia="Times New Roman"/>
          <w:lang w:eastAsia="fr-FR"/>
        </w:rPr>
        <w:t xml:space="preserve"> </w:t>
      </w:r>
      <w:r w:rsidR="00EE0531">
        <w:rPr>
          <w:rFonts w:eastAsia="Times New Roman"/>
          <w:lang w:eastAsia="fr-FR"/>
        </w:rPr>
        <w:t>celle-ci</w:t>
      </w:r>
      <w:r w:rsidRPr="00BE3756">
        <w:rPr>
          <w:rFonts w:eastAsia="Times New Roman"/>
          <w:lang w:eastAsia="fr-FR"/>
        </w:rPr>
        <w:t xml:space="preserve">. </w:t>
      </w:r>
    </w:p>
    <w:p w:rsidR="00BE3756" w:rsidRPr="00BE3756" w:rsidRDefault="00413B64" w:rsidP="00BE3756">
      <w:pPr>
        <w:spacing w:after="240"/>
        <w:jc w:val="both"/>
        <w:rPr>
          <w:rFonts w:eastAsia="Times New Roman"/>
          <w:lang w:eastAsia="fr-FR"/>
        </w:rPr>
      </w:pPr>
      <w:r>
        <w:rPr>
          <w:rFonts w:eastAsia="Times New Roman"/>
          <w:lang w:eastAsia="fr-FR"/>
        </w:rPr>
        <w:t xml:space="preserve">Lorsque Océane </w:t>
      </w:r>
      <w:r w:rsidR="00EE0531">
        <w:rPr>
          <w:rFonts w:eastAsia="Times New Roman"/>
          <w:lang w:eastAsia="fr-FR"/>
        </w:rPr>
        <w:t>rentra</w:t>
      </w:r>
      <w:r>
        <w:rPr>
          <w:rFonts w:eastAsia="Times New Roman"/>
          <w:lang w:eastAsia="fr-FR"/>
        </w:rPr>
        <w:t xml:space="preserve"> </w:t>
      </w:r>
      <w:r w:rsidR="00EE0531">
        <w:rPr>
          <w:rFonts w:eastAsia="Times New Roman"/>
          <w:lang w:eastAsia="fr-FR"/>
        </w:rPr>
        <w:t>chez elle</w:t>
      </w:r>
      <w:r>
        <w:rPr>
          <w:rFonts w:eastAsia="Times New Roman"/>
          <w:lang w:eastAsia="fr-FR"/>
        </w:rPr>
        <w:t>, l</w:t>
      </w:r>
      <w:r w:rsidR="00BE3756" w:rsidRPr="00BE3756">
        <w:rPr>
          <w:rFonts w:eastAsia="Times New Roman"/>
          <w:lang w:eastAsia="fr-FR"/>
        </w:rPr>
        <w:t xml:space="preserve">a fièvre </w:t>
      </w:r>
      <w:r w:rsidR="00EE0531">
        <w:rPr>
          <w:rFonts w:eastAsia="Times New Roman"/>
          <w:lang w:eastAsia="fr-FR"/>
        </w:rPr>
        <w:t>grimpa</w:t>
      </w:r>
      <w:r w:rsidR="00BE3756" w:rsidRPr="00BE3756">
        <w:rPr>
          <w:rFonts w:eastAsia="Times New Roman"/>
          <w:lang w:eastAsia="fr-FR"/>
        </w:rPr>
        <w:t xml:space="preserve"> à 42 degrés, </w:t>
      </w:r>
      <w:r>
        <w:rPr>
          <w:rFonts w:eastAsia="Times New Roman"/>
          <w:lang w:eastAsia="fr-FR"/>
        </w:rPr>
        <w:t>s</w:t>
      </w:r>
      <w:r w:rsidR="00BE3756" w:rsidRPr="00BE3756">
        <w:rPr>
          <w:rFonts w:eastAsia="Times New Roman"/>
          <w:lang w:eastAsia="fr-FR"/>
        </w:rPr>
        <w:t xml:space="preserve">a mère appela </w:t>
      </w:r>
      <w:r w:rsidR="00EE0531">
        <w:rPr>
          <w:rFonts w:eastAsia="Times New Roman"/>
          <w:lang w:eastAsia="fr-FR"/>
        </w:rPr>
        <w:t xml:space="preserve">alors </w:t>
      </w:r>
      <w:r w:rsidR="00BE3756" w:rsidRPr="00BE3756">
        <w:rPr>
          <w:rFonts w:eastAsia="Times New Roman"/>
          <w:lang w:eastAsia="fr-FR"/>
        </w:rPr>
        <w:t xml:space="preserve">les pompiers qui </w:t>
      </w:r>
      <w:r>
        <w:rPr>
          <w:rFonts w:eastAsia="Times New Roman"/>
          <w:lang w:eastAsia="fr-FR"/>
        </w:rPr>
        <w:t>la</w:t>
      </w:r>
      <w:r w:rsidR="00BE3756" w:rsidRPr="00BE3756">
        <w:rPr>
          <w:rFonts w:eastAsia="Times New Roman"/>
          <w:lang w:eastAsia="fr-FR"/>
        </w:rPr>
        <w:t xml:space="preserve"> conduisirent à l’hôpital de Carcassonne. </w:t>
      </w:r>
      <w:r>
        <w:rPr>
          <w:rFonts w:eastAsia="Times New Roman"/>
          <w:lang w:eastAsia="fr-FR"/>
        </w:rPr>
        <w:t>Elle commença</w:t>
      </w:r>
      <w:r w:rsidR="00BE3756" w:rsidRPr="00BE3756">
        <w:rPr>
          <w:rFonts w:eastAsia="Times New Roman"/>
          <w:lang w:eastAsia="fr-FR"/>
        </w:rPr>
        <w:t xml:space="preserve"> à avoir des sortes de bulles sur le corps et le visage, comme si </w:t>
      </w:r>
      <w:r>
        <w:rPr>
          <w:rFonts w:eastAsia="Times New Roman"/>
          <w:lang w:eastAsia="fr-FR"/>
        </w:rPr>
        <w:t>elle s’était</w:t>
      </w:r>
      <w:r w:rsidR="00BE3756" w:rsidRPr="00BE3756">
        <w:rPr>
          <w:rFonts w:eastAsia="Times New Roman"/>
          <w:lang w:eastAsia="fr-FR"/>
        </w:rPr>
        <w:t xml:space="preserve"> brûlée</w:t>
      </w:r>
      <w:r>
        <w:rPr>
          <w:rFonts w:eastAsia="Times New Roman"/>
          <w:lang w:eastAsia="fr-FR"/>
        </w:rPr>
        <w:t>…</w:t>
      </w:r>
      <w:r w:rsidR="00BE3756" w:rsidRPr="00BE3756">
        <w:rPr>
          <w:rFonts w:eastAsia="Times New Roman"/>
          <w:lang w:eastAsia="fr-FR"/>
        </w:rPr>
        <w:t xml:space="preserve"> mais sans feu. </w:t>
      </w:r>
      <w:r>
        <w:rPr>
          <w:rFonts w:eastAsia="Times New Roman"/>
          <w:lang w:eastAsia="fr-FR"/>
        </w:rPr>
        <w:t>L</w:t>
      </w:r>
      <w:r w:rsidR="00BE3756" w:rsidRPr="00BE3756">
        <w:rPr>
          <w:rFonts w:eastAsia="Times New Roman"/>
          <w:lang w:eastAsia="fr-FR"/>
        </w:rPr>
        <w:t xml:space="preserve">’urgentiste diagnostiqua </w:t>
      </w:r>
      <w:r>
        <w:rPr>
          <w:rFonts w:eastAsia="Times New Roman"/>
          <w:lang w:eastAsia="fr-FR"/>
        </w:rPr>
        <w:t>qu’elle souffrait</w:t>
      </w:r>
      <w:r w:rsidR="00BE3756" w:rsidRPr="00BE3756">
        <w:rPr>
          <w:rFonts w:eastAsia="Times New Roman"/>
          <w:lang w:eastAsia="fr-FR"/>
        </w:rPr>
        <w:t xml:space="preserve"> </w:t>
      </w:r>
      <w:r>
        <w:rPr>
          <w:rFonts w:eastAsia="Times New Roman"/>
          <w:lang w:eastAsia="fr-FR"/>
        </w:rPr>
        <w:t>d’</w:t>
      </w:r>
      <w:r w:rsidR="00BE3756" w:rsidRPr="00BE3756">
        <w:rPr>
          <w:rFonts w:eastAsia="Times New Roman"/>
          <w:lang w:eastAsia="fr-FR"/>
        </w:rPr>
        <w:t xml:space="preserve">un syndrome de Lyell ou un syndrome de Stevens-Johnson. </w:t>
      </w:r>
      <w:r>
        <w:rPr>
          <w:rFonts w:eastAsia="Times New Roman"/>
          <w:lang w:eastAsia="fr-FR"/>
        </w:rPr>
        <w:t xml:space="preserve">Océane n’était </w:t>
      </w:r>
      <w:r w:rsidR="00BE3756" w:rsidRPr="00BE3756">
        <w:rPr>
          <w:rFonts w:eastAsia="Times New Roman"/>
          <w:lang w:eastAsia="fr-FR"/>
        </w:rPr>
        <w:t xml:space="preserve">pas transportable pour aller jusqu’à l’hôpital Henri Mondor, hôpital spécialisé pour cette maladie, </w:t>
      </w:r>
      <w:r>
        <w:rPr>
          <w:rFonts w:eastAsia="Times New Roman"/>
          <w:lang w:eastAsia="fr-FR"/>
        </w:rPr>
        <w:t xml:space="preserve">alors il fut décidé de </w:t>
      </w:r>
      <w:r w:rsidR="00EE0531">
        <w:rPr>
          <w:rFonts w:eastAsia="Times New Roman"/>
          <w:lang w:eastAsia="fr-FR"/>
        </w:rPr>
        <w:t>la transporter</w:t>
      </w:r>
      <w:r w:rsidR="00BE3756" w:rsidRPr="00BE3756">
        <w:rPr>
          <w:rFonts w:eastAsia="Times New Roman"/>
          <w:lang w:eastAsia="fr-FR"/>
        </w:rPr>
        <w:t xml:space="preserve"> jusqu’à </w:t>
      </w:r>
      <w:proofErr w:type="spellStart"/>
      <w:r w:rsidR="00BE3756" w:rsidRPr="00BE3756">
        <w:rPr>
          <w:rFonts w:eastAsia="Times New Roman"/>
          <w:lang w:eastAsia="fr-FR"/>
        </w:rPr>
        <w:t>Purpan</w:t>
      </w:r>
      <w:proofErr w:type="spellEnd"/>
      <w:r w:rsidR="00BE3756" w:rsidRPr="00BE3756">
        <w:rPr>
          <w:rFonts w:eastAsia="Times New Roman"/>
          <w:lang w:eastAsia="fr-FR"/>
        </w:rPr>
        <w:t>.</w:t>
      </w:r>
      <w:r>
        <w:rPr>
          <w:rFonts w:eastAsia="Times New Roman"/>
          <w:lang w:eastAsia="fr-FR"/>
        </w:rPr>
        <w:t xml:space="preserve"> </w:t>
      </w:r>
      <w:r w:rsidR="00BE3756" w:rsidRPr="00BE3756">
        <w:rPr>
          <w:rFonts w:eastAsia="Times New Roman"/>
          <w:lang w:eastAsia="fr-FR"/>
        </w:rPr>
        <w:t xml:space="preserve">Sur le trajet en hélicoptère, </w:t>
      </w:r>
      <w:r w:rsidR="00BE3756">
        <w:rPr>
          <w:rFonts w:eastAsia="Times New Roman"/>
          <w:lang w:eastAsia="fr-FR"/>
        </w:rPr>
        <w:t>on mit</w:t>
      </w:r>
      <w:r w:rsidR="00BE3756" w:rsidRPr="00BE3756">
        <w:rPr>
          <w:rFonts w:eastAsia="Times New Roman"/>
          <w:lang w:eastAsia="fr-FR"/>
        </w:rPr>
        <w:t xml:space="preserve"> des électrodes </w:t>
      </w:r>
      <w:r>
        <w:rPr>
          <w:rFonts w:eastAsia="Times New Roman"/>
          <w:lang w:eastAsia="fr-FR"/>
        </w:rPr>
        <w:t>sur tout son corps ;</w:t>
      </w:r>
      <w:r w:rsidR="00BE3756" w:rsidRPr="00BE3756">
        <w:rPr>
          <w:rFonts w:eastAsia="Times New Roman"/>
          <w:lang w:eastAsia="fr-FR"/>
        </w:rPr>
        <w:t xml:space="preserve"> </w:t>
      </w:r>
      <w:r>
        <w:rPr>
          <w:rFonts w:eastAsia="Times New Roman"/>
          <w:lang w:eastAsia="fr-FR"/>
        </w:rPr>
        <w:t>lorsqu’</w:t>
      </w:r>
      <w:r w:rsidR="00BE3756">
        <w:rPr>
          <w:rFonts w:eastAsia="Times New Roman"/>
          <w:lang w:eastAsia="fr-FR"/>
        </w:rPr>
        <w:t>elles furent retirées</w:t>
      </w:r>
      <w:r w:rsidR="00BE3756" w:rsidRPr="00BE3756">
        <w:rPr>
          <w:rFonts w:eastAsia="Times New Roman"/>
          <w:lang w:eastAsia="fr-FR"/>
        </w:rPr>
        <w:t xml:space="preserve">, </w:t>
      </w:r>
      <w:r>
        <w:rPr>
          <w:rFonts w:eastAsia="Times New Roman"/>
          <w:lang w:eastAsia="fr-FR"/>
        </w:rPr>
        <w:t>s</w:t>
      </w:r>
      <w:r w:rsidR="00BE3756" w:rsidRPr="00BE3756">
        <w:rPr>
          <w:rFonts w:eastAsia="Times New Roman"/>
          <w:lang w:eastAsia="fr-FR"/>
        </w:rPr>
        <w:t xml:space="preserve">a peau partit littéralement avec… </w:t>
      </w:r>
      <w:r>
        <w:rPr>
          <w:rFonts w:eastAsia="Times New Roman"/>
          <w:lang w:eastAsia="fr-FR"/>
        </w:rPr>
        <w:t xml:space="preserve">Ce qui se passa après son arrivée </w:t>
      </w:r>
      <w:r w:rsidR="00BE3756" w:rsidRPr="00BE3756">
        <w:rPr>
          <w:rFonts w:eastAsia="Times New Roman"/>
          <w:lang w:eastAsia="fr-FR"/>
        </w:rPr>
        <w:t xml:space="preserve">à </w:t>
      </w:r>
      <w:proofErr w:type="spellStart"/>
      <w:r w:rsidR="00BE3756" w:rsidRPr="00BE3756">
        <w:rPr>
          <w:rFonts w:eastAsia="Times New Roman"/>
          <w:lang w:eastAsia="fr-FR"/>
        </w:rPr>
        <w:t>Purpan</w:t>
      </w:r>
      <w:proofErr w:type="spellEnd"/>
      <w:r>
        <w:rPr>
          <w:rFonts w:eastAsia="Times New Roman"/>
          <w:lang w:eastAsia="fr-FR"/>
        </w:rPr>
        <w:t xml:space="preserve"> </w:t>
      </w:r>
      <w:r w:rsidR="00EE0531">
        <w:rPr>
          <w:rFonts w:eastAsia="Times New Roman"/>
          <w:lang w:eastAsia="fr-FR"/>
        </w:rPr>
        <w:t>reste</w:t>
      </w:r>
      <w:r w:rsidR="00BE3756" w:rsidRPr="00BE3756">
        <w:rPr>
          <w:rFonts w:eastAsia="Times New Roman"/>
          <w:lang w:eastAsia="fr-FR"/>
        </w:rPr>
        <w:t xml:space="preserve"> flou</w:t>
      </w:r>
      <w:r>
        <w:rPr>
          <w:rFonts w:eastAsia="Times New Roman"/>
          <w:lang w:eastAsia="fr-FR"/>
        </w:rPr>
        <w:t xml:space="preserve"> dans sa mémoire</w:t>
      </w:r>
      <w:r w:rsidR="00BE3756" w:rsidRPr="00BE3756">
        <w:rPr>
          <w:rFonts w:eastAsia="Times New Roman"/>
          <w:lang w:eastAsia="fr-FR"/>
        </w:rPr>
        <w:t xml:space="preserve">, </w:t>
      </w:r>
      <w:r>
        <w:rPr>
          <w:rFonts w:eastAsia="Times New Roman"/>
          <w:lang w:eastAsia="fr-FR"/>
        </w:rPr>
        <w:t xml:space="preserve">mais elle se souvient qu’on lui </w:t>
      </w:r>
      <w:r w:rsidR="00BE3756">
        <w:rPr>
          <w:rFonts w:eastAsia="Times New Roman"/>
          <w:lang w:eastAsia="fr-FR"/>
        </w:rPr>
        <w:t>mit</w:t>
      </w:r>
      <w:r w:rsidR="00BE3756" w:rsidRPr="00BE3756">
        <w:rPr>
          <w:rFonts w:eastAsia="Times New Roman"/>
          <w:lang w:eastAsia="fr-FR"/>
        </w:rPr>
        <w:t xml:space="preserve"> le</w:t>
      </w:r>
      <w:r w:rsidR="00BE3756">
        <w:rPr>
          <w:rFonts w:eastAsia="Times New Roman"/>
          <w:lang w:eastAsia="fr-FR"/>
        </w:rPr>
        <w:t xml:space="preserve"> </w:t>
      </w:r>
      <w:r w:rsidR="00BE3756" w:rsidRPr="00BE3756">
        <w:rPr>
          <w:rFonts w:eastAsia="Times New Roman"/>
          <w:lang w:eastAsia="fr-FR"/>
        </w:rPr>
        <w:t>fameux</w:t>
      </w:r>
      <w:r w:rsidR="00BE3756">
        <w:rPr>
          <w:rFonts w:eastAsia="Times New Roman"/>
          <w:lang w:eastAsia="fr-FR"/>
        </w:rPr>
        <w:t xml:space="preserve"> </w:t>
      </w:r>
      <w:r w:rsidR="00BE3756" w:rsidRPr="00BE3756">
        <w:rPr>
          <w:rFonts w:eastAsia="Times New Roman"/>
          <w:lang w:eastAsia="fr-FR"/>
        </w:rPr>
        <w:t>« mélange équimolaire oxygène protoxyde d’azote » (MEOPA)</w:t>
      </w:r>
      <w:r>
        <w:rPr>
          <w:rFonts w:eastAsia="Times New Roman"/>
          <w:lang w:eastAsia="fr-FR"/>
        </w:rPr>
        <w:t xml:space="preserve">, </w:t>
      </w:r>
      <w:r w:rsidR="00BE3756" w:rsidRPr="00BE3756">
        <w:rPr>
          <w:rFonts w:eastAsia="Times New Roman"/>
          <w:lang w:eastAsia="fr-FR"/>
        </w:rPr>
        <w:t>un gaz qui enlève la douleur mais qui est hallucinogène</w:t>
      </w:r>
      <w:r>
        <w:rPr>
          <w:rFonts w:eastAsia="Times New Roman"/>
          <w:lang w:eastAsia="fr-FR"/>
        </w:rPr>
        <w:t>.</w:t>
      </w:r>
      <w:r w:rsidR="00BE3756" w:rsidRPr="00BE3756">
        <w:rPr>
          <w:rFonts w:eastAsia="Times New Roman"/>
          <w:lang w:eastAsia="fr-FR"/>
        </w:rPr>
        <w:t xml:space="preserve"> </w:t>
      </w:r>
      <w:r>
        <w:rPr>
          <w:rFonts w:eastAsia="Times New Roman"/>
          <w:lang w:eastAsia="fr-FR"/>
        </w:rPr>
        <w:t>Océane associait</w:t>
      </w:r>
      <w:r w:rsidR="00BE3756" w:rsidRPr="00BE3756">
        <w:rPr>
          <w:rFonts w:eastAsia="Times New Roman"/>
          <w:lang w:eastAsia="fr-FR"/>
        </w:rPr>
        <w:t xml:space="preserve"> chaque soin à une torture en fonction de la douleur </w:t>
      </w:r>
      <w:r>
        <w:rPr>
          <w:rFonts w:eastAsia="Times New Roman"/>
          <w:lang w:eastAsia="fr-FR"/>
        </w:rPr>
        <w:t>ressentie</w:t>
      </w:r>
      <w:r w:rsidR="00BE3756" w:rsidRPr="00BE3756">
        <w:rPr>
          <w:rFonts w:eastAsia="Times New Roman"/>
          <w:lang w:eastAsia="fr-FR"/>
        </w:rPr>
        <w:t xml:space="preserve">, </w:t>
      </w:r>
      <w:r>
        <w:rPr>
          <w:rFonts w:eastAsia="Times New Roman"/>
          <w:lang w:eastAsia="fr-FR"/>
        </w:rPr>
        <w:t>« </w:t>
      </w:r>
      <w:r w:rsidR="00BE3756" w:rsidRPr="00BE3756">
        <w:rPr>
          <w:rFonts w:eastAsia="Times New Roman"/>
          <w:lang w:eastAsia="fr-FR"/>
        </w:rPr>
        <w:t>des trucs du genre qu’on me crevait les yeux ou qu’on m’enfonçait des poignards dans la colonne vertébrale</w:t>
      </w:r>
      <w:r>
        <w:rPr>
          <w:rFonts w:eastAsia="Times New Roman"/>
          <w:lang w:eastAsia="fr-FR"/>
        </w:rPr>
        <w:t> »</w:t>
      </w:r>
      <w:r w:rsidR="00BE3756" w:rsidRPr="00BE3756">
        <w:rPr>
          <w:rFonts w:eastAsia="Times New Roman"/>
          <w:lang w:eastAsia="fr-FR"/>
        </w:rPr>
        <w:t xml:space="preserve">. </w:t>
      </w:r>
    </w:p>
    <w:p w:rsidR="00BE3756" w:rsidRPr="00BE3756" w:rsidRDefault="00BE3756" w:rsidP="00BE3756">
      <w:pPr>
        <w:spacing w:after="240"/>
        <w:jc w:val="both"/>
        <w:rPr>
          <w:rFonts w:eastAsia="Times New Roman"/>
          <w:lang w:eastAsia="fr-FR"/>
        </w:rPr>
      </w:pPr>
      <w:r w:rsidRPr="00BE3756">
        <w:rPr>
          <w:rFonts w:eastAsia="Times New Roman"/>
          <w:lang w:eastAsia="fr-FR"/>
        </w:rPr>
        <w:t xml:space="preserve">Le 10 février 2012, la douleur devint insoutenable </w:t>
      </w:r>
      <w:r w:rsidR="00413B64">
        <w:rPr>
          <w:rFonts w:eastAsia="Times New Roman"/>
          <w:lang w:eastAsia="fr-FR"/>
        </w:rPr>
        <w:t>et les médecins décidèrent de plonger Océane</w:t>
      </w:r>
      <w:r w:rsidRPr="00BE3756">
        <w:rPr>
          <w:rFonts w:eastAsia="Times New Roman"/>
          <w:lang w:eastAsia="fr-FR"/>
        </w:rPr>
        <w:t xml:space="preserve"> dans un coma artificiel. </w:t>
      </w:r>
      <w:r w:rsidR="00413B64">
        <w:rPr>
          <w:rFonts w:eastAsia="Times New Roman"/>
          <w:lang w:eastAsia="fr-FR"/>
        </w:rPr>
        <w:t>Elle se souvient</w:t>
      </w:r>
      <w:r w:rsidRPr="00BE3756">
        <w:rPr>
          <w:rFonts w:eastAsia="Times New Roman"/>
          <w:lang w:eastAsia="fr-FR"/>
        </w:rPr>
        <w:t xml:space="preserve"> de tout plus ou moins, notamment des infirmières, </w:t>
      </w:r>
      <w:r w:rsidR="00EA4D09">
        <w:rPr>
          <w:rFonts w:eastAsia="Times New Roman"/>
          <w:lang w:eastAsia="fr-FR"/>
        </w:rPr>
        <w:t>« </w:t>
      </w:r>
      <w:r w:rsidRPr="00BE3756">
        <w:rPr>
          <w:rFonts w:eastAsia="Times New Roman"/>
          <w:lang w:eastAsia="fr-FR"/>
        </w:rPr>
        <w:t>Sophie et Justine</w:t>
      </w:r>
      <w:r w:rsidR="00EA4D09">
        <w:rPr>
          <w:rFonts w:eastAsia="Times New Roman"/>
          <w:lang w:eastAsia="fr-FR"/>
        </w:rPr>
        <w:t xml:space="preserve"> : </w:t>
      </w:r>
      <w:r w:rsidRPr="00BE3756">
        <w:rPr>
          <w:rFonts w:eastAsia="Times New Roman"/>
          <w:lang w:eastAsia="fr-FR"/>
        </w:rPr>
        <w:t>j’ai beau avoir été dans le coma, je me rappelle de leur prénoms tellement elles étaient adorables avec moi</w:t>
      </w:r>
      <w:r w:rsidR="00413B64">
        <w:rPr>
          <w:rFonts w:eastAsia="Times New Roman"/>
          <w:lang w:eastAsia="fr-FR"/>
        </w:rPr>
        <w:t> »</w:t>
      </w:r>
      <w:r w:rsidRPr="00BE3756">
        <w:rPr>
          <w:rFonts w:eastAsia="Times New Roman"/>
          <w:lang w:eastAsia="fr-FR"/>
        </w:rPr>
        <w:t xml:space="preserve">. De nombreux soins </w:t>
      </w:r>
      <w:r w:rsidR="00413B64">
        <w:rPr>
          <w:rFonts w:eastAsia="Times New Roman"/>
          <w:lang w:eastAsia="fr-FR"/>
        </w:rPr>
        <w:t>lui</w:t>
      </w:r>
      <w:r w:rsidRPr="00BE3756">
        <w:rPr>
          <w:rFonts w:eastAsia="Times New Roman"/>
          <w:lang w:eastAsia="fr-FR"/>
        </w:rPr>
        <w:t xml:space="preserve"> furent prodigués pendant le coma, </w:t>
      </w:r>
      <w:r w:rsidR="00413B64">
        <w:rPr>
          <w:rFonts w:eastAsia="Times New Roman"/>
          <w:lang w:eastAsia="fr-FR"/>
        </w:rPr>
        <w:t>elle fut</w:t>
      </w:r>
      <w:r w:rsidRPr="00BE3756">
        <w:rPr>
          <w:rFonts w:eastAsia="Times New Roman"/>
          <w:lang w:eastAsia="fr-FR"/>
        </w:rPr>
        <w:t xml:space="preserve"> intubée</w:t>
      </w:r>
      <w:r w:rsidR="00413B64">
        <w:rPr>
          <w:rFonts w:eastAsia="Times New Roman"/>
          <w:lang w:eastAsia="fr-FR"/>
        </w:rPr>
        <w:t xml:space="preserve">, </w:t>
      </w:r>
      <w:r w:rsidR="00EA4D09">
        <w:rPr>
          <w:rFonts w:eastAsia="Times New Roman"/>
          <w:lang w:eastAsia="fr-FR"/>
        </w:rPr>
        <w:t>reçut</w:t>
      </w:r>
      <w:r w:rsidR="00413B64">
        <w:rPr>
          <w:rFonts w:eastAsia="Times New Roman"/>
          <w:lang w:eastAsia="fr-FR"/>
        </w:rPr>
        <w:t xml:space="preserve"> </w:t>
      </w:r>
      <w:r w:rsidRPr="00BE3756">
        <w:rPr>
          <w:rFonts w:eastAsia="Times New Roman"/>
          <w:lang w:eastAsia="fr-FR"/>
        </w:rPr>
        <w:t>une sonde gastrique</w:t>
      </w:r>
      <w:r w:rsidR="00EA4D09">
        <w:rPr>
          <w:rFonts w:eastAsia="Times New Roman"/>
          <w:lang w:eastAsia="fr-FR"/>
        </w:rPr>
        <w:t xml:space="preserve">, subit </w:t>
      </w:r>
      <w:r w:rsidRPr="00BE3756">
        <w:rPr>
          <w:rFonts w:eastAsia="Times New Roman"/>
          <w:lang w:eastAsia="fr-FR"/>
        </w:rPr>
        <w:t>des ponctions lombaires</w:t>
      </w:r>
      <w:r w:rsidR="00EA4D09">
        <w:rPr>
          <w:rFonts w:eastAsia="Times New Roman"/>
          <w:lang w:eastAsia="fr-FR"/>
        </w:rPr>
        <w:t xml:space="preserve"> et</w:t>
      </w:r>
      <w:r w:rsidRPr="00BE3756">
        <w:rPr>
          <w:rFonts w:eastAsia="Times New Roman"/>
          <w:lang w:eastAsia="fr-FR"/>
        </w:rPr>
        <w:t xml:space="preserve"> </w:t>
      </w:r>
      <w:r w:rsidR="00EA4D09">
        <w:rPr>
          <w:rFonts w:eastAsia="Times New Roman"/>
          <w:lang w:eastAsia="fr-FR"/>
        </w:rPr>
        <w:t xml:space="preserve">eut </w:t>
      </w:r>
      <w:r w:rsidR="00413B64">
        <w:rPr>
          <w:rFonts w:eastAsia="Times New Roman"/>
          <w:lang w:eastAsia="fr-FR"/>
        </w:rPr>
        <w:t>des</w:t>
      </w:r>
      <w:r w:rsidRPr="00BE3756">
        <w:rPr>
          <w:rFonts w:eastAsia="Times New Roman"/>
          <w:lang w:eastAsia="fr-FR"/>
        </w:rPr>
        <w:t xml:space="preserve"> pansements sur tout </w:t>
      </w:r>
      <w:r w:rsidR="00413B64">
        <w:rPr>
          <w:rFonts w:eastAsia="Times New Roman"/>
          <w:lang w:eastAsia="fr-FR"/>
        </w:rPr>
        <w:t>le</w:t>
      </w:r>
      <w:r w:rsidRPr="00BE3756">
        <w:rPr>
          <w:rFonts w:eastAsia="Times New Roman"/>
          <w:lang w:eastAsia="fr-FR"/>
        </w:rPr>
        <w:t xml:space="preserve"> corps</w:t>
      </w:r>
      <w:r w:rsidR="00413B64">
        <w:rPr>
          <w:rFonts w:eastAsia="Times New Roman"/>
          <w:lang w:eastAsia="fr-FR"/>
        </w:rPr>
        <w:t>,</w:t>
      </w:r>
      <w:r w:rsidRPr="00BE3756">
        <w:rPr>
          <w:rFonts w:eastAsia="Times New Roman"/>
          <w:lang w:eastAsia="fr-FR"/>
        </w:rPr>
        <w:t xml:space="preserve"> changés toutes les 24 heures. Suivirent </w:t>
      </w:r>
      <w:r>
        <w:rPr>
          <w:rFonts w:eastAsia="Times New Roman"/>
          <w:lang w:eastAsia="fr-FR"/>
        </w:rPr>
        <w:t>plusieurs interventions.</w:t>
      </w:r>
      <w:r w:rsidRPr="00BE3756">
        <w:rPr>
          <w:rFonts w:eastAsia="Times New Roman"/>
          <w:lang w:eastAsia="fr-FR"/>
        </w:rPr>
        <w:t xml:space="preserve"> En fin de compte, la fièvre tomba à 32 degrés ! </w:t>
      </w:r>
    </w:p>
    <w:p w:rsidR="00BE3756" w:rsidRPr="00BE3756" w:rsidRDefault="009C5D91" w:rsidP="00BE3756">
      <w:pPr>
        <w:spacing w:after="240"/>
        <w:jc w:val="both"/>
        <w:rPr>
          <w:rFonts w:eastAsia="Times New Roman"/>
          <w:lang w:eastAsia="fr-FR"/>
        </w:rPr>
      </w:pPr>
      <w:r>
        <w:rPr>
          <w:rFonts w:eastAsia="Times New Roman"/>
          <w:lang w:eastAsia="fr-FR"/>
        </w:rPr>
        <w:t xml:space="preserve">Océane se souvient que parfois elle faisait </w:t>
      </w:r>
      <w:r w:rsidR="00BE3756" w:rsidRPr="00BE3756">
        <w:rPr>
          <w:rFonts w:eastAsia="Times New Roman"/>
          <w:lang w:eastAsia="fr-FR"/>
        </w:rPr>
        <w:t xml:space="preserve">des « sorties astrales » (se voir au-dessus de son corps). </w:t>
      </w:r>
      <w:r w:rsidR="00BE3756">
        <w:rPr>
          <w:rFonts w:eastAsia="Times New Roman"/>
          <w:lang w:eastAsia="fr-FR"/>
        </w:rPr>
        <w:t xml:space="preserve">Au bout d’un mois, </w:t>
      </w:r>
      <w:r w:rsidR="00EA4D09">
        <w:rPr>
          <w:rFonts w:eastAsia="Times New Roman"/>
          <w:lang w:eastAsia="fr-FR"/>
        </w:rPr>
        <w:t xml:space="preserve">en mars 2012 donc, </w:t>
      </w:r>
      <w:r w:rsidR="00BE3756">
        <w:rPr>
          <w:rFonts w:eastAsia="Times New Roman"/>
          <w:lang w:eastAsia="fr-FR"/>
        </w:rPr>
        <w:t>on</w:t>
      </w:r>
      <w:r w:rsidR="00BE3756" w:rsidRPr="00BE3756">
        <w:rPr>
          <w:rFonts w:eastAsia="Times New Roman"/>
          <w:lang w:eastAsia="fr-FR"/>
        </w:rPr>
        <w:t xml:space="preserve"> </w:t>
      </w:r>
      <w:r>
        <w:rPr>
          <w:rFonts w:eastAsia="Times New Roman"/>
          <w:lang w:eastAsia="fr-FR"/>
        </w:rPr>
        <w:t>la</w:t>
      </w:r>
      <w:r w:rsidR="00BE3756" w:rsidRPr="00BE3756">
        <w:rPr>
          <w:rFonts w:eastAsia="Times New Roman"/>
          <w:lang w:eastAsia="fr-FR"/>
        </w:rPr>
        <w:t xml:space="preserve"> fit sortir progressivement du coma</w:t>
      </w:r>
      <w:r w:rsidR="00BE3756">
        <w:rPr>
          <w:rFonts w:eastAsia="Times New Roman"/>
          <w:lang w:eastAsia="fr-FR"/>
        </w:rPr>
        <w:t xml:space="preserve">. </w:t>
      </w:r>
      <w:r w:rsidR="00EA4D09">
        <w:rPr>
          <w:rFonts w:eastAsia="Times New Roman"/>
          <w:lang w:eastAsia="fr-FR"/>
        </w:rPr>
        <w:t>Au même moment</w:t>
      </w:r>
      <w:r w:rsidR="00BE3756" w:rsidRPr="00BE3756">
        <w:rPr>
          <w:rFonts w:eastAsia="Times New Roman"/>
          <w:lang w:eastAsia="fr-FR"/>
        </w:rPr>
        <w:t>, la panique envahi</w:t>
      </w:r>
      <w:r w:rsidR="00EA4D09">
        <w:rPr>
          <w:rFonts w:eastAsia="Times New Roman"/>
          <w:lang w:eastAsia="fr-FR"/>
        </w:rPr>
        <w:t>ssai</w:t>
      </w:r>
      <w:r w:rsidR="00BE3756" w:rsidRPr="00BE3756">
        <w:rPr>
          <w:rFonts w:eastAsia="Times New Roman"/>
          <w:lang w:eastAsia="fr-FR"/>
        </w:rPr>
        <w:t xml:space="preserve">t l’hôpital : une fusillade à Toulouse ! </w:t>
      </w:r>
      <w:r w:rsidR="00EA4D09">
        <w:rPr>
          <w:rFonts w:eastAsia="Times New Roman"/>
          <w:lang w:eastAsia="fr-FR"/>
        </w:rPr>
        <w:t>Il fallait</w:t>
      </w:r>
      <w:r w:rsidR="00BE3756" w:rsidRPr="00BE3756">
        <w:rPr>
          <w:rFonts w:eastAsia="Times New Roman"/>
          <w:lang w:eastAsia="fr-FR"/>
        </w:rPr>
        <w:t xml:space="preserve"> libérer des chambres d’urgence en réanimation </w:t>
      </w:r>
      <w:r w:rsidR="00EA4D09">
        <w:rPr>
          <w:rFonts w:eastAsia="Times New Roman"/>
          <w:lang w:eastAsia="fr-FR"/>
        </w:rPr>
        <w:t xml:space="preserve">pour </w:t>
      </w:r>
      <w:r w:rsidR="00BE3756" w:rsidRPr="00BE3756">
        <w:rPr>
          <w:rFonts w:eastAsia="Times New Roman"/>
          <w:lang w:eastAsia="fr-FR"/>
        </w:rPr>
        <w:t xml:space="preserve">grands brûlés. C’est </w:t>
      </w:r>
      <w:r>
        <w:rPr>
          <w:rFonts w:eastAsia="Times New Roman"/>
          <w:lang w:eastAsia="fr-FR"/>
        </w:rPr>
        <w:t>alors qu’elle se retrouva</w:t>
      </w:r>
      <w:r w:rsidR="00BE3756" w:rsidRPr="00BE3756">
        <w:rPr>
          <w:rFonts w:eastAsia="Times New Roman"/>
          <w:lang w:eastAsia="fr-FR"/>
        </w:rPr>
        <w:t xml:space="preserve"> en soins intensifs où </w:t>
      </w:r>
      <w:r>
        <w:rPr>
          <w:rFonts w:eastAsia="Times New Roman"/>
          <w:lang w:eastAsia="fr-FR"/>
        </w:rPr>
        <w:t>lui fut enfin retiré</w:t>
      </w:r>
      <w:r w:rsidR="00BE3756" w:rsidRPr="00BE3756">
        <w:rPr>
          <w:rFonts w:eastAsia="Times New Roman"/>
          <w:lang w:eastAsia="fr-FR"/>
        </w:rPr>
        <w:t xml:space="preserve"> le tube qui </w:t>
      </w:r>
      <w:r>
        <w:rPr>
          <w:rFonts w:eastAsia="Times New Roman"/>
          <w:lang w:eastAsia="fr-FR"/>
        </w:rPr>
        <w:t>lui</w:t>
      </w:r>
      <w:r w:rsidR="00BE3756" w:rsidRPr="00BE3756">
        <w:rPr>
          <w:rFonts w:eastAsia="Times New Roman"/>
          <w:lang w:eastAsia="fr-FR"/>
        </w:rPr>
        <w:t xml:space="preserve"> servait à respirer. Les jours puis les semaines passèrent, toujours à enchaîner soins sur soins. Après être restée allongée </w:t>
      </w:r>
      <w:r>
        <w:rPr>
          <w:rFonts w:eastAsia="Times New Roman"/>
          <w:lang w:eastAsia="fr-FR"/>
        </w:rPr>
        <w:t xml:space="preserve">pendant </w:t>
      </w:r>
      <w:r w:rsidR="00BE3756" w:rsidRPr="00BE3756">
        <w:rPr>
          <w:rFonts w:eastAsia="Times New Roman"/>
          <w:lang w:eastAsia="fr-FR"/>
        </w:rPr>
        <w:t xml:space="preserve">un mois, </w:t>
      </w:r>
      <w:r>
        <w:rPr>
          <w:rFonts w:eastAsia="Times New Roman"/>
          <w:lang w:eastAsia="fr-FR"/>
        </w:rPr>
        <w:t>elle</w:t>
      </w:r>
      <w:r w:rsidR="00BE3756" w:rsidRPr="00BE3756">
        <w:rPr>
          <w:rFonts w:eastAsia="Times New Roman"/>
          <w:lang w:eastAsia="fr-FR"/>
        </w:rPr>
        <w:t xml:space="preserve"> pu</w:t>
      </w:r>
      <w:r>
        <w:rPr>
          <w:rFonts w:eastAsia="Times New Roman"/>
          <w:lang w:eastAsia="fr-FR"/>
        </w:rPr>
        <w:t>t</w:t>
      </w:r>
      <w:r w:rsidR="00BE3756" w:rsidRPr="00BE3756">
        <w:rPr>
          <w:rFonts w:eastAsia="Times New Roman"/>
          <w:lang w:eastAsia="fr-FR"/>
        </w:rPr>
        <w:t xml:space="preserve"> enfin </w:t>
      </w:r>
      <w:r>
        <w:rPr>
          <w:rFonts w:eastAsia="Times New Roman"/>
          <w:lang w:eastAsia="fr-FR"/>
        </w:rPr>
        <w:t>s</w:t>
      </w:r>
      <w:r w:rsidR="00BE3756" w:rsidRPr="00BE3756">
        <w:rPr>
          <w:rFonts w:eastAsia="Times New Roman"/>
          <w:lang w:eastAsia="fr-FR"/>
        </w:rPr>
        <w:t>’assoir.</w:t>
      </w:r>
    </w:p>
    <w:p w:rsidR="00BE3756" w:rsidRPr="00BE3756" w:rsidRDefault="009C5D91" w:rsidP="00BE3756">
      <w:pPr>
        <w:spacing w:after="240"/>
        <w:jc w:val="both"/>
        <w:rPr>
          <w:rFonts w:eastAsia="Times New Roman"/>
          <w:lang w:eastAsia="fr-FR"/>
        </w:rPr>
      </w:pPr>
      <w:r>
        <w:rPr>
          <w:rFonts w:eastAsia="Times New Roman"/>
          <w:lang w:eastAsia="fr-FR"/>
        </w:rPr>
        <w:t>Océane se retrouva bientôt</w:t>
      </w:r>
      <w:r w:rsidR="00BE3756" w:rsidRPr="00BE3756">
        <w:rPr>
          <w:rFonts w:eastAsia="Times New Roman"/>
          <w:lang w:eastAsia="fr-FR"/>
        </w:rPr>
        <w:t xml:space="preserve"> au service de l’unité protégée</w:t>
      </w:r>
      <w:r>
        <w:rPr>
          <w:rFonts w:eastAsia="Times New Roman"/>
          <w:lang w:eastAsia="fr-FR"/>
        </w:rPr>
        <w:t xml:space="preserve"> dont</w:t>
      </w:r>
      <w:r w:rsidR="00BE3756" w:rsidRPr="00BE3756">
        <w:rPr>
          <w:rFonts w:eastAsia="Times New Roman"/>
          <w:lang w:eastAsia="fr-FR"/>
        </w:rPr>
        <w:t xml:space="preserve"> </w:t>
      </w:r>
      <w:r>
        <w:rPr>
          <w:rFonts w:eastAsia="Times New Roman"/>
          <w:lang w:eastAsia="fr-FR"/>
        </w:rPr>
        <w:t>elle</w:t>
      </w:r>
      <w:r w:rsidR="00BE3756" w:rsidRPr="00BE3756">
        <w:rPr>
          <w:rFonts w:eastAsia="Times New Roman"/>
          <w:lang w:eastAsia="fr-FR"/>
        </w:rPr>
        <w:t xml:space="preserve"> garde un bon et un mauvais souvenir</w:t>
      </w:r>
      <w:r w:rsidR="0033261D">
        <w:rPr>
          <w:rFonts w:eastAsia="Times New Roman"/>
          <w:lang w:eastAsia="fr-FR"/>
        </w:rPr>
        <w:t>. D’une part, c</w:t>
      </w:r>
      <w:r w:rsidR="00BE3756" w:rsidRPr="00BE3756">
        <w:rPr>
          <w:rFonts w:eastAsia="Times New Roman"/>
          <w:lang w:eastAsia="fr-FR"/>
        </w:rPr>
        <w:t xml:space="preserve">’est là </w:t>
      </w:r>
      <w:r w:rsidR="00EA4D09">
        <w:rPr>
          <w:rFonts w:eastAsia="Times New Roman"/>
          <w:lang w:eastAsia="fr-FR"/>
        </w:rPr>
        <w:t>qu’</w:t>
      </w:r>
      <w:r>
        <w:rPr>
          <w:rFonts w:eastAsia="Times New Roman"/>
          <w:lang w:eastAsia="fr-FR"/>
        </w:rPr>
        <w:t>elle réapprit</w:t>
      </w:r>
      <w:r w:rsidR="00BE3756" w:rsidRPr="00BE3756">
        <w:rPr>
          <w:rFonts w:eastAsia="Times New Roman"/>
          <w:lang w:eastAsia="fr-FR"/>
        </w:rPr>
        <w:t xml:space="preserve"> à marcher, ce qui n’était pas évident </w:t>
      </w:r>
      <w:r w:rsidR="00EA4D09">
        <w:rPr>
          <w:rFonts w:eastAsia="Times New Roman"/>
          <w:lang w:eastAsia="fr-FR"/>
        </w:rPr>
        <w:t>(elle avait</w:t>
      </w:r>
      <w:r w:rsidR="00BE3756" w:rsidRPr="00BE3756">
        <w:rPr>
          <w:rFonts w:eastAsia="Times New Roman"/>
          <w:lang w:eastAsia="fr-FR"/>
        </w:rPr>
        <w:t xml:space="preserve"> pris 7 cm en un mois</w:t>
      </w:r>
      <w:r w:rsidR="0033261D">
        <w:rPr>
          <w:rFonts w:eastAsia="Times New Roman"/>
          <w:lang w:eastAsia="fr-FR"/>
        </w:rPr>
        <w:t>)</w:t>
      </w:r>
      <w:r w:rsidR="00BE3756" w:rsidRPr="00BE3756">
        <w:rPr>
          <w:rFonts w:eastAsia="Times New Roman"/>
          <w:lang w:eastAsia="fr-FR"/>
        </w:rPr>
        <w:t xml:space="preserve">, mais </w:t>
      </w:r>
      <w:r w:rsidR="0033261D">
        <w:rPr>
          <w:rFonts w:eastAsia="Times New Roman"/>
          <w:lang w:eastAsia="fr-FR"/>
        </w:rPr>
        <w:t xml:space="preserve">d’autre part </w:t>
      </w:r>
      <w:r w:rsidR="00BE3756" w:rsidRPr="00BE3756">
        <w:rPr>
          <w:rFonts w:eastAsia="Times New Roman"/>
          <w:lang w:eastAsia="fr-FR"/>
        </w:rPr>
        <w:t xml:space="preserve">c’est aussi là </w:t>
      </w:r>
      <w:r w:rsidR="0033261D">
        <w:rPr>
          <w:rFonts w:eastAsia="Times New Roman"/>
          <w:lang w:eastAsia="fr-FR"/>
        </w:rPr>
        <w:t>qu’</w:t>
      </w:r>
      <w:r>
        <w:rPr>
          <w:rFonts w:eastAsia="Times New Roman"/>
          <w:lang w:eastAsia="fr-FR"/>
        </w:rPr>
        <w:t>elle se vit</w:t>
      </w:r>
      <w:r w:rsidR="00BE3756" w:rsidRPr="00BE3756">
        <w:rPr>
          <w:rFonts w:eastAsia="Times New Roman"/>
          <w:lang w:eastAsia="fr-FR"/>
        </w:rPr>
        <w:t xml:space="preserve"> dans un miroir pour la première fois depuis le début de </w:t>
      </w:r>
      <w:r>
        <w:rPr>
          <w:rFonts w:eastAsia="Times New Roman"/>
          <w:lang w:eastAsia="fr-FR"/>
        </w:rPr>
        <w:t>s</w:t>
      </w:r>
      <w:r w:rsidR="00BE3756" w:rsidRPr="00BE3756">
        <w:rPr>
          <w:rFonts w:eastAsia="Times New Roman"/>
          <w:lang w:eastAsia="fr-FR"/>
        </w:rPr>
        <w:t>a maladie</w:t>
      </w:r>
      <w:r>
        <w:rPr>
          <w:rFonts w:eastAsia="Times New Roman"/>
          <w:lang w:eastAsia="fr-FR"/>
        </w:rPr>
        <w:t> : d</w:t>
      </w:r>
      <w:r w:rsidR="00BE3756" w:rsidRPr="00BE3756">
        <w:rPr>
          <w:rFonts w:eastAsia="Times New Roman"/>
          <w:lang w:eastAsia="fr-FR"/>
        </w:rPr>
        <w:t xml:space="preserve">es taches et des cicatrices partout, plus de cheveux, plus de cils, </w:t>
      </w:r>
      <w:r>
        <w:rPr>
          <w:rFonts w:eastAsia="Times New Roman"/>
          <w:lang w:eastAsia="fr-FR"/>
        </w:rPr>
        <w:t>elle se voyait</w:t>
      </w:r>
      <w:r w:rsidR="00BE3756" w:rsidRPr="00BE3756">
        <w:rPr>
          <w:rFonts w:eastAsia="Times New Roman"/>
          <w:lang w:eastAsia="fr-FR"/>
        </w:rPr>
        <w:t xml:space="preserve"> </w:t>
      </w:r>
      <w:r>
        <w:rPr>
          <w:rFonts w:eastAsia="Times New Roman"/>
          <w:lang w:eastAsia="fr-FR"/>
        </w:rPr>
        <w:t>« </w:t>
      </w:r>
      <w:r w:rsidR="00BE3756" w:rsidRPr="00BE3756">
        <w:rPr>
          <w:rFonts w:eastAsia="Times New Roman"/>
          <w:lang w:eastAsia="fr-FR"/>
        </w:rPr>
        <w:t>juste comme un monstre</w:t>
      </w:r>
      <w:r>
        <w:rPr>
          <w:rFonts w:eastAsia="Times New Roman"/>
          <w:lang w:eastAsia="fr-FR"/>
        </w:rPr>
        <w:t> »</w:t>
      </w:r>
      <w:r w:rsidR="00BE3756" w:rsidRPr="00BE3756">
        <w:rPr>
          <w:rFonts w:eastAsia="Times New Roman"/>
          <w:lang w:eastAsia="fr-FR"/>
        </w:rPr>
        <w:t xml:space="preserve">. </w:t>
      </w:r>
      <w:r>
        <w:rPr>
          <w:rFonts w:eastAsia="Times New Roman"/>
          <w:lang w:eastAsia="fr-FR"/>
        </w:rPr>
        <w:t>Elle colla</w:t>
      </w:r>
      <w:r w:rsidR="00BE3756" w:rsidRPr="00BE3756">
        <w:rPr>
          <w:rFonts w:eastAsia="Times New Roman"/>
          <w:lang w:eastAsia="fr-FR"/>
        </w:rPr>
        <w:t xml:space="preserve"> des posters sur tous les miroirs afin de ne plus jamais croiser </w:t>
      </w:r>
      <w:r>
        <w:rPr>
          <w:rFonts w:eastAsia="Times New Roman"/>
          <w:lang w:eastAsia="fr-FR"/>
        </w:rPr>
        <w:t>s</w:t>
      </w:r>
      <w:r w:rsidR="00BE3756" w:rsidRPr="00BE3756">
        <w:rPr>
          <w:rFonts w:eastAsia="Times New Roman"/>
          <w:lang w:eastAsia="fr-FR"/>
        </w:rPr>
        <w:t>on reflet</w:t>
      </w:r>
      <w:r>
        <w:rPr>
          <w:rFonts w:eastAsia="Times New Roman"/>
          <w:lang w:eastAsia="fr-FR"/>
        </w:rPr>
        <w:t> : « ê</w:t>
      </w:r>
      <w:r w:rsidR="00BE3756" w:rsidRPr="00BE3756">
        <w:rPr>
          <w:rFonts w:eastAsia="Times New Roman"/>
          <w:lang w:eastAsia="fr-FR"/>
        </w:rPr>
        <w:t>tre une grande brûlée à 11 ans, sur 80-90% du corps, ça fait très mal</w:t>
      </w:r>
      <w:r>
        <w:rPr>
          <w:rFonts w:eastAsia="Times New Roman"/>
          <w:lang w:eastAsia="fr-FR"/>
        </w:rPr>
        <w:t>,</w:t>
      </w:r>
      <w:r w:rsidR="00BE3756" w:rsidRPr="00BE3756">
        <w:rPr>
          <w:rFonts w:eastAsia="Times New Roman"/>
          <w:lang w:eastAsia="fr-FR"/>
        </w:rPr>
        <w:t xml:space="preserve"> </w:t>
      </w:r>
      <w:r>
        <w:rPr>
          <w:rFonts w:eastAsia="Times New Roman"/>
          <w:lang w:eastAsia="fr-FR"/>
        </w:rPr>
        <w:t>a</w:t>
      </w:r>
      <w:r w:rsidR="00BE3756" w:rsidRPr="00BE3756">
        <w:rPr>
          <w:rFonts w:eastAsia="Times New Roman"/>
          <w:lang w:eastAsia="fr-FR"/>
        </w:rPr>
        <w:t>utant physiquement que psychologiquement</w:t>
      </w:r>
      <w:r>
        <w:rPr>
          <w:rFonts w:eastAsia="Times New Roman"/>
          <w:lang w:eastAsia="fr-FR"/>
        </w:rPr>
        <w:t> »</w:t>
      </w:r>
      <w:r w:rsidR="00BE3756" w:rsidRPr="00BE3756">
        <w:rPr>
          <w:rFonts w:eastAsia="Times New Roman"/>
          <w:lang w:eastAsia="fr-FR"/>
        </w:rPr>
        <w:t xml:space="preserve">. </w:t>
      </w:r>
      <w:r>
        <w:rPr>
          <w:rFonts w:eastAsia="Times New Roman"/>
          <w:lang w:eastAsia="fr-FR"/>
        </w:rPr>
        <w:t>En outre, les médecins diagnostiquèrent</w:t>
      </w:r>
      <w:r w:rsidR="00BE3756" w:rsidRPr="00BE3756">
        <w:rPr>
          <w:rFonts w:eastAsia="Times New Roman"/>
          <w:lang w:eastAsia="fr-FR"/>
        </w:rPr>
        <w:t xml:space="preserve"> une thyroïdite d’Hashimoto et, un peu plus tard, un stress post traumatique et une dépression, avec des </w:t>
      </w:r>
      <w:r>
        <w:rPr>
          <w:rFonts w:eastAsia="Times New Roman"/>
          <w:lang w:eastAsia="fr-FR"/>
        </w:rPr>
        <w:t>fortes</w:t>
      </w:r>
      <w:r w:rsidR="00BE3756" w:rsidRPr="00BE3756">
        <w:rPr>
          <w:rFonts w:eastAsia="Times New Roman"/>
          <w:lang w:eastAsia="fr-FR"/>
        </w:rPr>
        <w:t xml:space="preserve"> insomnies. En avril, </w:t>
      </w:r>
      <w:r w:rsidR="003B18D1">
        <w:rPr>
          <w:rFonts w:eastAsia="Times New Roman"/>
          <w:lang w:eastAsia="fr-FR"/>
        </w:rPr>
        <w:t xml:space="preserve">Océane put </w:t>
      </w:r>
      <w:r w:rsidR="0033261D">
        <w:rPr>
          <w:rFonts w:eastAsia="Times New Roman"/>
          <w:lang w:eastAsia="fr-FR"/>
        </w:rPr>
        <w:t xml:space="preserve">enfin </w:t>
      </w:r>
      <w:r w:rsidR="003B18D1">
        <w:rPr>
          <w:rFonts w:eastAsia="Times New Roman"/>
          <w:lang w:eastAsia="fr-FR"/>
        </w:rPr>
        <w:t>sortir</w:t>
      </w:r>
      <w:r w:rsidR="00BE3756" w:rsidRPr="00BE3756">
        <w:rPr>
          <w:rFonts w:eastAsia="Times New Roman"/>
          <w:lang w:eastAsia="fr-FR"/>
        </w:rPr>
        <w:t xml:space="preserve"> de l’hôpital </w:t>
      </w:r>
      <w:r w:rsidR="003B18D1">
        <w:rPr>
          <w:rFonts w:eastAsia="Times New Roman"/>
          <w:lang w:eastAsia="fr-FR"/>
        </w:rPr>
        <w:t>et</w:t>
      </w:r>
      <w:r w:rsidR="00BE3756" w:rsidRPr="00BE3756">
        <w:rPr>
          <w:rFonts w:eastAsia="Times New Roman"/>
          <w:lang w:eastAsia="fr-FR"/>
        </w:rPr>
        <w:t xml:space="preserve"> </w:t>
      </w:r>
      <w:r w:rsidR="003B18D1">
        <w:rPr>
          <w:rFonts w:eastAsia="Times New Roman"/>
          <w:lang w:eastAsia="fr-FR"/>
        </w:rPr>
        <w:t>se rendre</w:t>
      </w:r>
      <w:r w:rsidR="00BE3756" w:rsidRPr="00BE3756">
        <w:rPr>
          <w:rFonts w:eastAsia="Times New Roman"/>
          <w:lang w:eastAsia="fr-FR"/>
        </w:rPr>
        <w:t xml:space="preserve"> dans un centre de rééducation</w:t>
      </w:r>
      <w:r w:rsidR="003B18D1">
        <w:rPr>
          <w:rFonts w:eastAsia="Times New Roman"/>
          <w:lang w:eastAsia="fr-FR"/>
        </w:rPr>
        <w:t>,</w:t>
      </w:r>
      <w:r w:rsidR="00BE3756" w:rsidRPr="00BE3756">
        <w:rPr>
          <w:rFonts w:eastAsia="Times New Roman"/>
          <w:lang w:eastAsia="fr-FR"/>
        </w:rPr>
        <w:t xml:space="preserve"> à Lamalou-les-Bains</w:t>
      </w:r>
      <w:r w:rsidR="003B18D1">
        <w:rPr>
          <w:rFonts w:eastAsia="Times New Roman"/>
          <w:lang w:eastAsia="fr-FR"/>
        </w:rPr>
        <w:t>,</w:t>
      </w:r>
      <w:r w:rsidR="00BE3756" w:rsidRPr="00BE3756">
        <w:rPr>
          <w:rFonts w:eastAsia="Times New Roman"/>
          <w:lang w:eastAsia="fr-FR"/>
        </w:rPr>
        <w:t xml:space="preserve"> </w:t>
      </w:r>
      <w:r w:rsidR="003B18D1">
        <w:rPr>
          <w:rFonts w:eastAsia="Times New Roman"/>
          <w:lang w:eastAsia="fr-FR"/>
        </w:rPr>
        <w:t>où elle resta</w:t>
      </w:r>
      <w:r w:rsidR="00BE3756" w:rsidRPr="00BE3756">
        <w:rPr>
          <w:rFonts w:eastAsia="Times New Roman"/>
          <w:lang w:eastAsia="fr-FR"/>
        </w:rPr>
        <w:t xml:space="preserve"> un mois</w:t>
      </w:r>
      <w:r w:rsidR="003B18D1">
        <w:rPr>
          <w:rFonts w:eastAsia="Times New Roman"/>
          <w:lang w:eastAsia="fr-FR"/>
        </w:rPr>
        <w:t xml:space="preserve"> </w:t>
      </w:r>
      <w:r w:rsidR="00BE3756" w:rsidRPr="00BE3756">
        <w:rPr>
          <w:rFonts w:eastAsia="Times New Roman"/>
          <w:lang w:eastAsia="fr-FR"/>
        </w:rPr>
        <w:t xml:space="preserve">pour réapprendre tout ce </w:t>
      </w:r>
      <w:r w:rsidR="003B18D1">
        <w:rPr>
          <w:rFonts w:eastAsia="Times New Roman"/>
          <w:lang w:eastAsia="fr-FR"/>
        </w:rPr>
        <w:t>qu’elle avait</w:t>
      </w:r>
      <w:r w:rsidR="00BE3756" w:rsidRPr="00BE3756">
        <w:rPr>
          <w:rFonts w:eastAsia="Times New Roman"/>
          <w:lang w:eastAsia="fr-FR"/>
        </w:rPr>
        <w:t xml:space="preserve"> pu perdre durant </w:t>
      </w:r>
      <w:r w:rsidR="003B18D1">
        <w:rPr>
          <w:rFonts w:eastAsia="Times New Roman"/>
          <w:lang w:eastAsia="fr-FR"/>
        </w:rPr>
        <w:t>s</w:t>
      </w:r>
      <w:r w:rsidR="00BE3756" w:rsidRPr="00BE3756">
        <w:rPr>
          <w:rFonts w:eastAsia="Times New Roman"/>
          <w:lang w:eastAsia="fr-FR"/>
        </w:rPr>
        <w:t>a période de coma.</w:t>
      </w:r>
    </w:p>
    <w:p w:rsidR="00BE3756" w:rsidRPr="00BE3756" w:rsidRDefault="00BE3756" w:rsidP="00BE3756">
      <w:pPr>
        <w:spacing w:after="240"/>
        <w:jc w:val="both"/>
        <w:rPr>
          <w:rFonts w:eastAsia="Times New Roman"/>
          <w:lang w:eastAsia="fr-FR"/>
        </w:rPr>
      </w:pPr>
      <w:r w:rsidRPr="00BE3756">
        <w:rPr>
          <w:rFonts w:eastAsia="Times New Roman"/>
          <w:lang w:eastAsia="fr-FR"/>
        </w:rPr>
        <w:t xml:space="preserve">Le retour à la maison fut </w:t>
      </w:r>
      <w:r w:rsidR="0033261D">
        <w:rPr>
          <w:rFonts w:eastAsia="Times New Roman"/>
          <w:lang w:eastAsia="fr-FR"/>
        </w:rPr>
        <w:t>douloureux</w:t>
      </w:r>
      <w:r w:rsidR="003B18D1">
        <w:rPr>
          <w:rFonts w:eastAsia="Times New Roman"/>
          <w:lang w:eastAsia="fr-FR"/>
        </w:rPr>
        <w:t xml:space="preserve"> en raison des séquelles</w:t>
      </w:r>
      <w:r w:rsidRPr="00BE3756">
        <w:rPr>
          <w:rFonts w:eastAsia="Times New Roman"/>
          <w:lang w:eastAsia="fr-FR"/>
        </w:rPr>
        <w:t> : très grande fatigue, dépression, stress post traumatique, problème de thyroïde, trouble borderline, et peut-être même un trouble bipolaire, de grosses allergies (pollen, acariens, poussière, graminées, poils d’animaux, foin, piqûres de guêpe, kiwi, banane, noisettes, crustacés</w:t>
      </w:r>
      <w:r w:rsidR="003B18D1">
        <w:rPr>
          <w:rFonts w:eastAsia="Times New Roman"/>
          <w:lang w:eastAsia="fr-FR"/>
        </w:rPr>
        <w:t>), etc</w:t>
      </w:r>
      <w:r w:rsidRPr="00BE3756">
        <w:rPr>
          <w:rFonts w:eastAsia="Times New Roman"/>
          <w:lang w:eastAsia="fr-FR"/>
        </w:rPr>
        <w:t>.</w:t>
      </w:r>
    </w:p>
    <w:p w:rsidR="00BE3756" w:rsidRPr="00BE3756" w:rsidRDefault="0033261D" w:rsidP="00BE3756">
      <w:pPr>
        <w:spacing w:after="240"/>
        <w:jc w:val="both"/>
        <w:rPr>
          <w:rFonts w:eastAsia="Times New Roman"/>
          <w:lang w:eastAsia="fr-FR"/>
        </w:rPr>
      </w:pPr>
      <w:r>
        <w:rPr>
          <w:rFonts w:eastAsia="Times New Roman"/>
          <w:lang w:eastAsia="fr-FR"/>
        </w:rPr>
        <w:lastRenderedPageBreak/>
        <w:t>Elle</w:t>
      </w:r>
      <w:r w:rsidR="003B18D1">
        <w:rPr>
          <w:rFonts w:eastAsia="Times New Roman"/>
          <w:lang w:eastAsia="fr-FR"/>
        </w:rPr>
        <w:t xml:space="preserve"> consulta </w:t>
      </w:r>
      <w:r w:rsidR="00BE3756" w:rsidRPr="00BE3756">
        <w:rPr>
          <w:rFonts w:eastAsia="Times New Roman"/>
          <w:lang w:eastAsia="fr-FR"/>
        </w:rPr>
        <w:t xml:space="preserve">quelques spécialistes à Henri Mondor qui </w:t>
      </w:r>
      <w:r w:rsidR="003B18D1">
        <w:rPr>
          <w:rFonts w:eastAsia="Times New Roman"/>
          <w:lang w:eastAsia="fr-FR"/>
        </w:rPr>
        <w:t>lui</w:t>
      </w:r>
      <w:r w:rsidR="00BE3756" w:rsidRPr="00BE3756">
        <w:rPr>
          <w:rFonts w:eastAsia="Times New Roman"/>
          <w:lang w:eastAsia="fr-FR"/>
        </w:rPr>
        <w:t xml:space="preserve"> dirent que </w:t>
      </w:r>
      <w:r w:rsidR="003B18D1">
        <w:rPr>
          <w:rFonts w:eastAsia="Times New Roman"/>
          <w:lang w:eastAsia="fr-FR"/>
        </w:rPr>
        <w:t>s</w:t>
      </w:r>
      <w:r w:rsidR="00BE3756" w:rsidRPr="00BE3756">
        <w:rPr>
          <w:rFonts w:eastAsia="Times New Roman"/>
          <w:lang w:eastAsia="fr-FR"/>
        </w:rPr>
        <w:t>es dents de sagesse ne pousseraient jamais</w:t>
      </w:r>
      <w:r w:rsidR="003B18D1">
        <w:rPr>
          <w:rFonts w:eastAsia="Times New Roman"/>
          <w:lang w:eastAsia="fr-FR"/>
        </w:rPr>
        <w:t> ;</w:t>
      </w:r>
      <w:r w:rsidR="00BE3756" w:rsidRPr="00BE3756">
        <w:rPr>
          <w:rFonts w:eastAsia="Times New Roman"/>
          <w:lang w:eastAsia="fr-FR"/>
        </w:rPr>
        <w:t xml:space="preserve"> en </w:t>
      </w:r>
      <w:r>
        <w:rPr>
          <w:rFonts w:eastAsia="Times New Roman"/>
          <w:lang w:eastAsia="fr-FR"/>
        </w:rPr>
        <w:t>outre</w:t>
      </w:r>
      <w:r w:rsidR="003B18D1">
        <w:rPr>
          <w:rFonts w:eastAsia="Times New Roman"/>
          <w:lang w:eastAsia="fr-FR"/>
        </w:rPr>
        <w:t>,</w:t>
      </w:r>
      <w:r w:rsidR="00BE3756" w:rsidRPr="00BE3756">
        <w:rPr>
          <w:rFonts w:eastAsia="Times New Roman"/>
          <w:lang w:eastAsia="fr-FR"/>
        </w:rPr>
        <w:t xml:space="preserve"> il </w:t>
      </w:r>
      <w:r w:rsidR="003B18D1">
        <w:rPr>
          <w:rFonts w:eastAsia="Times New Roman"/>
          <w:lang w:eastAsia="fr-FR"/>
        </w:rPr>
        <w:t>lui</w:t>
      </w:r>
      <w:r w:rsidR="00BE3756" w:rsidRPr="00BE3756">
        <w:rPr>
          <w:rFonts w:eastAsia="Times New Roman"/>
          <w:lang w:eastAsia="fr-FR"/>
        </w:rPr>
        <w:t xml:space="preserve"> manque les deux molaires du fond, car le Lyell stoppa la croissance de </w:t>
      </w:r>
      <w:r w:rsidR="003B18D1">
        <w:rPr>
          <w:rFonts w:eastAsia="Times New Roman"/>
          <w:lang w:eastAsia="fr-FR"/>
        </w:rPr>
        <w:t>s</w:t>
      </w:r>
      <w:r w:rsidR="00BE3756" w:rsidRPr="00BE3756">
        <w:rPr>
          <w:rFonts w:eastAsia="Times New Roman"/>
          <w:lang w:eastAsia="fr-FR"/>
        </w:rPr>
        <w:t>es dents.</w:t>
      </w:r>
      <w:r w:rsidR="003B18D1">
        <w:rPr>
          <w:rFonts w:eastAsia="Times New Roman"/>
          <w:lang w:eastAsia="fr-FR"/>
        </w:rPr>
        <w:t xml:space="preserve"> </w:t>
      </w:r>
      <w:r w:rsidR="00BE3756" w:rsidRPr="00BE3756">
        <w:rPr>
          <w:rFonts w:eastAsia="Times New Roman"/>
          <w:lang w:eastAsia="fr-FR"/>
        </w:rPr>
        <w:t xml:space="preserve">Aujourd’hui, </w:t>
      </w:r>
      <w:r w:rsidR="003B18D1">
        <w:rPr>
          <w:rFonts w:eastAsia="Times New Roman"/>
          <w:lang w:eastAsia="fr-FR"/>
        </w:rPr>
        <w:t>elle ne peut</w:t>
      </w:r>
      <w:r w:rsidR="00BE3756" w:rsidRPr="00BE3756">
        <w:rPr>
          <w:rFonts w:eastAsia="Times New Roman"/>
          <w:lang w:eastAsia="fr-FR"/>
        </w:rPr>
        <w:t xml:space="preserve"> pas aller voir n’importe quel spécialiste</w:t>
      </w:r>
      <w:r>
        <w:rPr>
          <w:rFonts w:eastAsia="Times New Roman"/>
          <w:lang w:eastAsia="fr-FR"/>
        </w:rPr>
        <w:t>,</w:t>
      </w:r>
      <w:r w:rsidR="00BE3756" w:rsidRPr="00BE3756">
        <w:rPr>
          <w:rFonts w:eastAsia="Times New Roman"/>
          <w:lang w:eastAsia="fr-FR"/>
        </w:rPr>
        <w:t xml:space="preserve"> car </w:t>
      </w:r>
      <w:r w:rsidR="003B18D1">
        <w:rPr>
          <w:rFonts w:eastAsia="Times New Roman"/>
          <w:lang w:eastAsia="fr-FR"/>
        </w:rPr>
        <w:t>elle n’a</w:t>
      </w:r>
      <w:r w:rsidR="00BE3756" w:rsidRPr="00BE3756">
        <w:rPr>
          <w:rFonts w:eastAsia="Times New Roman"/>
          <w:lang w:eastAsia="fr-FR"/>
        </w:rPr>
        <w:t xml:space="preserve"> pas droit à certains soins (par exemple</w:t>
      </w:r>
      <w:r>
        <w:rPr>
          <w:rFonts w:eastAsia="Times New Roman"/>
          <w:lang w:eastAsia="fr-FR"/>
        </w:rPr>
        <w:t>,</w:t>
      </w:r>
      <w:r w:rsidR="00BE3756" w:rsidRPr="00BE3756">
        <w:rPr>
          <w:rFonts w:eastAsia="Times New Roman"/>
          <w:lang w:eastAsia="fr-FR"/>
        </w:rPr>
        <w:t xml:space="preserve"> le détartrage des dents </w:t>
      </w:r>
      <w:r>
        <w:rPr>
          <w:rFonts w:eastAsia="Times New Roman"/>
          <w:lang w:eastAsia="fr-FR"/>
        </w:rPr>
        <w:t>qui</w:t>
      </w:r>
      <w:r w:rsidR="00BE3756" w:rsidRPr="00BE3756">
        <w:rPr>
          <w:rFonts w:eastAsia="Times New Roman"/>
          <w:lang w:eastAsia="fr-FR"/>
        </w:rPr>
        <w:t xml:space="preserve"> pourrait les détruire). </w:t>
      </w:r>
      <w:r w:rsidR="003B18D1">
        <w:rPr>
          <w:rFonts w:eastAsia="Times New Roman"/>
          <w:lang w:eastAsia="fr-FR"/>
        </w:rPr>
        <w:t>Elle a</w:t>
      </w:r>
      <w:r w:rsidR="00BE3756" w:rsidRPr="00BE3756">
        <w:rPr>
          <w:rFonts w:eastAsia="Times New Roman"/>
          <w:lang w:eastAsia="fr-FR"/>
        </w:rPr>
        <w:t xml:space="preserve"> aussi une grosse gingivite, des synéchies à de très nombreux endroits. </w:t>
      </w:r>
      <w:r>
        <w:rPr>
          <w:rFonts w:eastAsia="Times New Roman"/>
          <w:lang w:eastAsia="fr-FR"/>
        </w:rPr>
        <w:t>Du côté des</w:t>
      </w:r>
      <w:r w:rsidR="00BE3756" w:rsidRPr="00BE3756">
        <w:rPr>
          <w:rFonts w:eastAsia="Times New Roman"/>
          <w:lang w:eastAsia="fr-FR"/>
        </w:rPr>
        <w:t xml:space="preserve"> yeux, </w:t>
      </w:r>
      <w:r w:rsidR="003B18D1">
        <w:rPr>
          <w:rFonts w:eastAsia="Times New Roman"/>
          <w:lang w:eastAsia="fr-FR"/>
        </w:rPr>
        <w:t>elle voit</w:t>
      </w:r>
      <w:r w:rsidR="00BE3756" w:rsidRPr="00BE3756">
        <w:rPr>
          <w:rFonts w:eastAsia="Times New Roman"/>
          <w:lang w:eastAsia="fr-FR"/>
        </w:rPr>
        <w:t xml:space="preserve"> de moins en moins bien</w:t>
      </w:r>
      <w:r w:rsidR="003B18D1">
        <w:rPr>
          <w:rFonts w:eastAsia="Times New Roman"/>
          <w:lang w:eastAsia="fr-FR"/>
        </w:rPr>
        <w:t xml:space="preserve">, même si </w:t>
      </w:r>
      <w:r w:rsidR="00BE3756" w:rsidRPr="00BE3756">
        <w:rPr>
          <w:rFonts w:eastAsia="Times New Roman"/>
          <w:lang w:eastAsia="fr-FR"/>
        </w:rPr>
        <w:t xml:space="preserve">les « larmes artificielles » et la crème à mettre dans les yeux </w:t>
      </w:r>
      <w:r w:rsidR="003B18D1">
        <w:rPr>
          <w:rFonts w:eastAsia="Times New Roman"/>
          <w:lang w:eastAsia="fr-FR"/>
        </w:rPr>
        <w:t>l’aident à calmer</w:t>
      </w:r>
      <w:r w:rsidR="00BE3756" w:rsidRPr="00BE3756">
        <w:rPr>
          <w:rFonts w:eastAsia="Times New Roman"/>
          <w:lang w:eastAsia="fr-FR"/>
        </w:rPr>
        <w:t xml:space="preserve"> </w:t>
      </w:r>
      <w:r>
        <w:rPr>
          <w:rFonts w:eastAsia="Times New Roman"/>
          <w:lang w:eastAsia="fr-FR"/>
        </w:rPr>
        <w:t>l</w:t>
      </w:r>
      <w:r w:rsidR="003B18D1">
        <w:rPr>
          <w:rFonts w:eastAsia="Times New Roman"/>
          <w:lang w:eastAsia="fr-FR"/>
        </w:rPr>
        <w:t>es séquelles</w:t>
      </w:r>
      <w:r w:rsidR="00BE3756" w:rsidRPr="00BE3756">
        <w:rPr>
          <w:rFonts w:eastAsia="Times New Roman"/>
          <w:lang w:eastAsia="fr-FR"/>
        </w:rPr>
        <w:t xml:space="preserve">. </w:t>
      </w:r>
      <w:r w:rsidR="00A342F2">
        <w:rPr>
          <w:rFonts w:eastAsia="Times New Roman"/>
          <w:lang w:eastAsia="fr-FR"/>
        </w:rPr>
        <w:t>Océane est</w:t>
      </w:r>
      <w:r w:rsidR="00BE3756" w:rsidRPr="00BE3756">
        <w:rPr>
          <w:rFonts w:eastAsia="Times New Roman"/>
          <w:lang w:eastAsia="fr-FR"/>
        </w:rPr>
        <w:t xml:space="preserve"> encore </w:t>
      </w:r>
      <w:r w:rsidR="00BE3756">
        <w:rPr>
          <w:rFonts w:eastAsia="Times New Roman"/>
          <w:lang w:eastAsia="fr-FR"/>
        </w:rPr>
        <w:t xml:space="preserve">parfois </w:t>
      </w:r>
      <w:r w:rsidR="00BE3756" w:rsidRPr="00BE3756">
        <w:rPr>
          <w:rFonts w:eastAsia="Times New Roman"/>
          <w:lang w:eastAsia="fr-FR"/>
        </w:rPr>
        <w:t xml:space="preserve">en stress post traumatique et en dépression, mais aujourd’hui </w:t>
      </w:r>
      <w:r w:rsidR="00A342F2">
        <w:rPr>
          <w:rFonts w:eastAsia="Times New Roman"/>
          <w:lang w:eastAsia="fr-FR"/>
        </w:rPr>
        <w:t xml:space="preserve">elle est consciente </w:t>
      </w:r>
      <w:r w:rsidR="00BE3756" w:rsidRPr="00BE3756">
        <w:rPr>
          <w:rFonts w:eastAsia="Times New Roman"/>
          <w:lang w:eastAsia="fr-FR"/>
        </w:rPr>
        <w:t xml:space="preserve">d’être très bien entourée et soutenue. Par contre, </w:t>
      </w:r>
      <w:r w:rsidR="00A342F2">
        <w:rPr>
          <w:rFonts w:eastAsia="Times New Roman"/>
          <w:lang w:eastAsia="fr-FR"/>
        </w:rPr>
        <w:t>elle</w:t>
      </w:r>
      <w:r w:rsidR="00BE3756" w:rsidRPr="00BE3756">
        <w:rPr>
          <w:rFonts w:eastAsia="Times New Roman"/>
          <w:lang w:eastAsia="fr-FR"/>
        </w:rPr>
        <w:t xml:space="preserve"> n’arrive plus à toucher à aucun antibiotique ou anti</w:t>
      </w:r>
      <w:r>
        <w:rPr>
          <w:rFonts w:eastAsia="Times New Roman"/>
          <w:lang w:eastAsia="fr-FR"/>
        </w:rPr>
        <w:t>-</w:t>
      </w:r>
      <w:r w:rsidR="00BE3756" w:rsidRPr="00BE3756">
        <w:rPr>
          <w:rFonts w:eastAsia="Times New Roman"/>
          <w:lang w:eastAsia="fr-FR"/>
        </w:rPr>
        <w:t xml:space="preserve">inflammatoire, </w:t>
      </w:r>
      <w:r w:rsidR="00A342F2">
        <w:rPr>
          <w:rFonts w:eastAsia="Times New Roman"/>
          <w:lang w:eastAsia="fr-FR"/>
        </w:rPr>
        <w:t>elle</w:t>
      </w:r>
      <w:r w:rsidR="00BE3756" w:rsidRPr="00BE3756">
        <w:rPr>
          <w:rFonts w:eastAsia="Times New Roman"/>
          <w:lang w:eastAsia="fr-FR"/>
        </w:rPr>
        <w:t xml:space="preserve"> ne </w:t>
      </w:r>
      <w:r w:rsidR="00A342F2">
        <w:rPr>
          <w:rFonts w:eastAsia="Times New Roman"/>
          <w:lang w:eastAsia="fr-FR"/>
        </w:rPr>
        <w:t>s</w:t>
      </w:r>
      <w:r w:rsidR="00BE3756" w:rsidRPr="00BE3756">
        <w:rPr>
          <w:rFonts w:eastAsia="Times New Roman"/>
          <w:lang w:eastAsia="fr-FR"/>
        </w:rPr>
        <w:t xml:space="preserve">e soigne plus qu’aux plantes. </w:t>
      </w:r>
      <w:r w:rsidR="00A342F2">
        <w:rPr>
          <w:rFonts w:eastAsia="Times New Roman"/>
          <w:lang w:eastAsia="fr-FR"/>
        </w:rPr>
        <w:t>Elle pense que s</w:t>
      </w:r>
      <w:r w:rsidR="00BE3756" w:rsidRPr="00BE3756">
        <w:rPr>
          <w:rFonts w:eastAsia="Times New Roman"/>
          <w:lang w:eastAsia="fr-FR"/>
        </w:rPr>
        <w:t>on corps est devenu fragile et fait encore des petites réactions auto-immunes.</w:t>
      </w:r>
    </w:p>
    <w:p w:rsidR="00BE3756" w:rsidRDefault="0033261D" w:rsidP="00BE3756">
      <w:pPr>
        <w:spacing w:after="240"/>
        <w:jc w:val="both"/>
        <w:rPr>
          <w:rFonts w:eastAsia="Times New Roman"/>
          <w:lang w:eastAsia="fr-FR"/>
        </w:rPr>
      </w:pPr>
      <w:r>
        <w:rPr>
          <w:rFonts w:eastAsia="Times New Roman"/>
          <w:lang w:eastAsia="fr-FR"/>
        </w:rPr>
        <w:t>Océane a conclu sa présentation en recommandant aux patients de se</w:t>
      </w:r>
      <w:r w:rsidR="0044571E">
        <w:rPr>
          <w:rFonts w:eastAsia="Times New Roman"/>
          <w:lang w:eastAsia="fr-FR"/>
        </w:rPr>
        <w:t xml:space="preserve"> </w:t>
      </w:r>
      <w:r w:rsidR="00BE3756" w:rsidRPr="00BE3756">
        <w:rPr>
          <w:rFonts w:eastAsia="Times New Roman"/>
          <w:lang w:eastAsia="fr-FR"/>
        </w:rPr>
        <w:t>raccroche</w:t>
      </w:r>
      <w:r>
        <w:rPr>
          <w:rFonts w:eastAsia="Times New Roman"/>
          <w:lang w:eastAsia="fr-FR"/>
        </w:rPr>
        <w:t>r</w:t>
      </w:r>
      <w:r w:rsidR="00BE3756" w:rsidRPr="00BE3756">
        <w:rPr>
          <w:rFonts w:eastAsia="Times New Roman"/>
          <w:lang w:eastAsia="fr-FR"/>
        </w:rPr>
        <w:t xml:space="preserve"> à </w:t>
      </w:r>
      <w:r>
        <w:rPr>
          <w:rFonts w:eastAsia="Times New Roman"/>
          <w:lang w:eastAsia="fr-FR"/>
        </w:rPr>
        <w:t>leurs</w:t>
      </w:r>
      <w:r w:rsidR="00BE3756" w:rsidRPr="00BE3756">
        <w:rPr>
          <w:rFonts w:eastAsia="Times New Roman"/>
          <w:lang w:eastAsia="fr-FR"/>
        </w:rPr>
        <w:t xml:space="preserve"> passions ! </w:t>
      </w:r>
      <w:r w:rsidR="0044571E">
        <w:rPr>
          <w:rFonts w:eastAsia="Times New Roman"/>
          <w:lang w:eastAsia="fr-FR"/>
        </w:rPr>
        <w:t>Dans son cas, ce fut l</w:t>
      </w:r>
      <w:r w:rsidR="00BE3756" w:rsidRPr="00BE3756">
        <w:rPr>
          <w:rFonts w:eastAsia="Times New Roman"/>
          <w:lang w:eastAsia="fr-FR"/>
        </w:rPr>
        <w:t>’art et l’équitation</w:t>
      </w:r>
      <w:r w:rsidR="0044571E">
        <w:rPr>
          <w:rFonts w:eastAsia="Times New Roman"/>
          <w:lang w:eastAsia="fr-FR"/>
        </w:rPr>
        <w:t xml:space="preserve">, mais d’une façon </w:t>
      </w:r>
      <w:r>
        <w:rPr>
          <w:rFonts w:eastAsia="Times New Roman"/>
          <w:lang w:eastAsia="fr-FR"/>
        </w:rPr>
        <w:t xml:space="preserve">plus </w:t>
      </w:r>
      <w:r w:rsidR="0044571E">
        <w:rPr>
          <w:rFonts w:eastAsia="Times New Roman"/>
          <w:lang w:eastAsia="fr-FR"/>
        </w:rPr>
        <w:t>générale elle</w:t>
      </w:r>
      <w:r w:rsidR="00BE3756" w:rsidRPr="00BE3756">
        <w:rPr>
          <w:rFonts w:eastAsia="Times New Roman"/>
          <w:lang w:eastAsia="fr-FR"/>
        </w:rPr>
        <w:t xml:space="preserve"> </w:t>
      </w:r>
      <w:r w:rsidR="0044571E">
        <w:rPr>
          <w:rFonts w:eastAsia="Times New Roman"/>
          <w:lang w:eastAsia="fr-FR"/>
        </w:rPr>
        <w:t>conseille de se servir</w:t>
      </w:r>
      <w:r w:rsidR="00BE3756" w:rsidRPr="00BE3756">
        <w:rPr>
          <w:rFonts w:eastAsia="Times New Roman"/>
          <w:lang w:eastAsia="fr-FR"/>
        </w:rPr>
        <w:t xml:space="preserve"> de </w:t>
      </w:r>
      <w:r w:rsidR="0044571E">
        <w:rPr>
          <w:rFonts w:eastAsia="Times New Roman"/>
          <w:lang w:eastAsia="fr-FR"/>
        </w:rPr>
        <w:t>sa</w:t>
      </w:r>
      <w:r w:rsidR="00BE3756" w:rsidRPr="00BE3756">
        <w:rPr>
          <w:rFonts w:eastAsia="Times New Roman"/>
          <w:lang w:eastAsia="fr-FR"/>
        </w:rPr>
        <w:t xml:space="preserve"> maladie comme d’une force</w:t>
      </w:r>
      <w:r w:rsidR="0044571E">
        <w:rPr>
          <w:rFonts w:eastAsia="Times New Roman"/>
          <w:lang w:eastAsia="fr-FR"/>
        </w:rPr>
        <w:t xml:space="preserve"> pour </w:t>
      </w:r>
      <w:r w:rsidR="00AB5449">
        <w:rPr>
          <w:rFonts w:eastAsia="Times New Roman"/>
          <w:lang w:eastAsia="fr-FR"/>
        </w:rPr>
        <w:t>vivre pleinement</w:t>
      </w:r>
      <w:r w:rsidR="0044571E">
        <w:rPr>
          <w:rFonts w:eastAsia="Times New Roman"/>
          <w:lang w:eastAsia="fr-FR"/>
        </w:rPr>
        <w:t xml:space="preserve"> ses passions</w:t>
      </w:r>
      <w:r w:rsidR="00BE3756" w:rsidRPr="00BE3756">
        <w:rPr>
          <w:rFonts w:eastAsia="Times New Roman"/>
          <w:lang w:eastAsia="fr-FR"/>
        </w:rPr>
        <w:t xml:space="preserve">. </w:t>
      </w:r>
    </w:p>
    <w:p w:rsidR="00AC4FFB" w:rsidRDefault="00AC4FFB" w:rsidP="00A513BF">
      <w:pPr>
        <w:pStyle w:val="Titre1"/>
        <w:jc w:val="both"/>
      </w:pPr>
      <w:r w:rsidRPr="00AC4FFB">
        <w:t>Les ateliers de travail</w:t>
      </w:r>
    </w:p>
    <w:p w:rsidR="00AC4FFB" w:rsidRPr="00AC4FFB" w:rsidRDefault="00AC4FFB" w:rsidP="00AC4FFB">
      <w:pPr>
        <w:jc w:val="both"/>
      </w:pPr>
      <w:r>
        <w:t>Les deux ateliers qui avaient été retenus pour cette journée furent l’occasion de brèves présentations de la part du personnel médical et infirmier, et surtout de conversations ouvertes lancées par plusieurs participants. Il y eut de nombreux échanges tous azimuts qui permirent aux patients, ainsi parfois qu’aux familles, d’exprimer et de partager leurs ressentis, leurs expériences, leurs questionnements, et de cette liberté de parole – assez exceptionnelle en ce qui concerne les pathologies en question – est né un nouvel espoir de partage d’informations, de bonnes pratiques et de solutions pratiques.</w:t>
      </w:r>
    </w:p>
    <w:p w:rsidR="00F420B1" w:rsidRPr="00AC4FFB" w:rsidRDefault="00B042E8" w:rsidP="00A513BF">
      <w:pPr>
        <w:pStyle w:val="Titre2"/>
        <w:jc w:val="both"/>
      </w:pPr>
      <w:r w:rsidRPr="00AC4FFB">
        <w:t>Atelier</w:t>
      </w:r>
      <w:r w:rsidR="00DC1888" w:rsidRPr="00AC4FFB">
        <w:t xml:space="preserve"> « Séquelles ophtalmologiques »</w:t>
      </w:r>
    </w:p>
    <w:p w:rsidR="007655B2" w:rsidRPr="0044520E" w:rsidRDefault="007655B2" w:rsidP="0044520E">
      <w:pPr>
        <w:spacing w:after="240"/>
        <w:jc w:val="both"/>
      </w:pPr>
      <w:r w:rsidRPr="0044520E">
        <w:t xml:space="preserve">Cet atelier fut </w:t>
      </w:r>
      <w:r w:rsidR="0044520E" w:rsidRPr="0044520E">
        <w:t xml:space="preserve">modéré par les personnes suivantes : </w:t>
      </w:r>
      <w:r w:rsidRPr="0044520E">
        <w:t>J</w:t>
      </w:r>
      <w:r w:rsidR="0044520E" w:rsidRPr="0044520E">
        <w:t>ulie GUEUDRY</w:t>
      </w:r>
      <w:r w:rsidRPr="0044520E">
        <w:t xml:space="preserve">, </w:t>
      </w:r>
      <w:r w:rsidR="005D72B2">
        <w:t>Agnès</w:t>
      </w:r>
      <w:r w:rsidRPr="0044520E">
        <w:t xml:space="preserve"> </w:t>
      </w:r>
      <w:r w:rsidR="0044520E" w:rsidRPr="0044520E">
        <w:t>DELCAMPE</w:t>
      </w:r>
      <w:r w:rsidRPr="0044520E">
        <w:t>, A</w:t>
      </w:r>
      <w:r w:rsidR="0044520E" w:rsidRPr="0044520E">
        <w:t>nnabel LAROCHE</w:t>
      </w:r>
      <w:r w:rsidRPr="0044520E">
        <w:t>, A</w:t>
      </w:r>
      <w:r w:rsidR="0044520E" w:rsidRPr="0044520E">
        <w:t>udrey</w:t>
      </w:r>
      <w:r w:rsidRPr="0044520E">
        <w:t xml:space="preserve"> </w:t>
      </w:r>
      <w:r w:rsidR="0044520E" w:rsidRPr="0044520E">
        <w:t xml:space="preserve">LAPOUMEROULIE. </w:t>
      </w:r>
    </w:p>
    <w:p w:rsidR="007655B2" w:rsidRDefault="00F25FB1" w:rsidP="0044520E">
      <w:pPr>
        <w:spacing w:after="240"/>
        <w:jc w:val="both"/>
      </w:pPr>
      <w:r>
        <w:t>Les discussions ont tourné principalement sur les lentilles sclérales – un thème auquel l’association AMALYSTE attache depuis longtemps une importance particulière – et ont permis d’en indiquer les vertus, d’en esquisser les promesses d’avancées dues aux recherches en cours et aussi d’en clarifier, avec l’aide d’une vidéo, les bonnes méthodes de pose.</w:t>
      </w:r>
    </w:p>
    <w:p w:rsidR="00873637" w:rsidRDefault="00873637" w:rsidP="00873637">
      <w:pPr>
        <w:spacing w:after="240"/>
        <w:jc w:val="both"/>
      </w:pPr>
      <w:r>
        <w:t>L’</w:t>
      </w:r>
      <w:r w:rsidRPr="00873637">
        <w:t>atelier a mis l’accent sur l’importance des protocoles de soins des patients au quotidien</w:t>
      </w:r>
      <w:r>
        <w:t> :</w:t>
      </w:r>
      <w:r w:rsidRPr="00873637">
        <w:t xml:space="preserve"> les soins des paupières avec les masques chauffants…, les lentilles sclérales présentées par le docteur Agnès </w:t>
      </w:r>
      <w:r w:rsidR="005D72B2">
        <w:t>DELCAMPE</w:t>
      </w:r>
      <w:r w:rsidRPr="00873637">
        <w:t>, les lunettes à chambre humide, le retrait régulier des cils ainsi que le partage de petites astuces.</w:t>
      </w:r>
    </w:p>
    <w:p w:rsidR="00873637" w:rsidRPr="0044520E" w:rsidRDefault="00873637" w:rsidP="0044520E">
      <w:pPr>
        <w:spacing w:after="240"/>
        <w:jc w:val="both"/>
      </w:pPr>
      <w:r>
        <w:t xml:space="preserve">Il </w:t>
      </w:r>
      <w:r w:rsidR="009E69C7">
        <w:t>convient</w:t>
      </w:r>
      <w:r>
        <w:t xml:space="preserve"> aussi </w:t>
      </w:r>
      <w:r w:rsidR="009E69C7">
        <w:t xml:space="preserve">de </w:t>
      </w:r>
      <w:r>
        <w:t>remercier</w:t>
      </w:r>
      <w:r w:rsidRPr="00873637">
        <w:t xml:space="preserve"> Chloé </w:t>
      </w:r>
      <w:r w:rsidR="005D72B2">
        <w:t>KOLLY</w:t>
      </w:r>
      <w:r w:rsidRPr="00873637">
        <w:t xml:space="preserve"> pour son témoignage concernant son opération OOKP (Ostéo Odonto </w:t>
      </w:r>
      <w:proofErr w:type="spellStart"/>
      <w:r w:rsidRPr="00873637">
        <w:t>Kérato</w:t>
      </w:r>
      <w:proofErr w:type="spellEnd"/>
      <w:r w:rsidRPr="00873637">
        <w:t xml:space="preserve"> Prothèse), réalisée en Suisse il y a cinq ans. Elle </w:t>
      </w:r>
      <w:r>
        <w:t>a donné le signal qu’elle était</w:t>
      </w:r>
      <w:r w:rsidRPr="00873637">
        <w:t xml:space="preserve"> prête à partager son expérience avec les patients intéressés.</w:t>
      </w:r>
    </w:p>
    <w:p w:rsidR="00DC1888" w:rsidRDefault="00DC1888" w:rsidP="00A513BF">
      <w:pPr>
        <w:pStyle w:val="Titre2"/>
        <w:jc w:val="both"/>
        <w:rPr>
          <w:rFonts w:eastAsia="Times New Roman"/>
          <w:lang w:eastAsia="fr-FR"/>
        </w:rPr>
      </w:pPr>
      <w:r>
        <w:rPr>
          <w:rFonts w:eastAsia="Times New Roman"/>
          <w:lang w:eastAsia="fr-FR"/>
        </w:rPr>
        <w:t>Atelier « </w:t>
      </w:r>
      <w:r w:rsidRPr="00DC1888">
        <w:rPr>
          <w:rFonts w:eastAsia="Times New Roman"/>
          <w:lang w:eastAsia="fr-FR"/>
        </w:rPr>
        <w:t>Quelles conséquences psycho-sociales après un syndrome de Lyell</w:t>
      </w:r>
      <w:r>
        <w:rPr>
          <w:rFonts w:eastAsia="Times New Roman"/>
          <w:lang w:eastAsia="fr-FR"/>
        </w:rPr>
        <w:t xml:space="preserve"> ? » </w:t>
      </w:r>
    </w:p>
    <w:p w:rsidR="0044130C" w:rsidRDefault="008F30A7" w:rsidP="00585BFD">
      <w:pPr>
        <w:spacing w:after="240"/>
        <w:jc w:val="both"/>
        <w:rPr>
          <w:rFonts w:eastAsia="Times New Roman"/>
          <w:lang w:eastAsia="fr-FR"/>
        </w:rPr>
      </w:pPr>
      <w:r w:rsidRPr="0044520E">
        <w:t>Cet atelier fut modéré par les personnes suivantes :</w:t>
      </w:r>
      <w:r>
        <w:t xml:space="preserve"> </w:t>
      </w:r>
      <w:r w:rsidRPr="008F30A7">
        <w:rPr>
          <w:rFonts w:eastAsia="Times New Roman"/>
          <w:lang w:eastAsia="fr-FR"/>
        </w:rPr>
        <w:t>K</w:t>
      </w:r>
      <w:r w:rsidR="00743044">
        <w:rPr>
          <w:rFonts w:eastAsia="Times New Roman"/>
          <w:lang w:eastAsia="fr-FR"/>
        </w:rPr>
        <w:t>arine</w:t>
      </w:r>
      <w:r w:rsidRPr="008F30A7">
        <w:rPr>
          <w:rFonts w:eastAsia="Times New Roman"/>
          <w:lang w:eastAsia="fr-FR"/>
        </w:rPr>
        <w:t xml:space="preserve"> </w:t>
      </w:r>
      <w:r>
        <w:rPr>
          <w:rFonts w:eastAsia="Times New Roman"/>
          <w:lang w:eastAsia="fr-FR"/>
        </w:rPr>
        <w:t>CHAZELAS</w:t>
      </w:r>
      <w:r w:rsidRPr="008F30A7">
        <w:rPr>
          <w:rFonts w:eastAsia="Times New Roman"/>
          <w:lang w:eastAsia="fr-FR"/>
        </w:rPr>
        <w:t>, J</w:t>
      </w:r>
      <w:r w:rsidR="00743044">
        <w:rPr>
          <w:rFonts w:eastAsia="Times New Roman"/>
          <w:lang w:eastAsia="fr-FR"/>
        </w:rPr>
        <w:t>oséphine</w:t>
      </w:r>
      <w:r w:rsidRPr="008F30A7">
        <w:rPr>
          <w:rFonts w:eastAsia="Times New Roman"/>
          <w:lang w:eastAsia="fr-FR"/>
        </w:rPr>
        <w:t xml:space="preserve"> </w:t>
      </w:r>
      <w:r>
        <w:rPr>
          <w:rFonts w:eastAsia="Times New Roman"/>
          <w:lang w:eastAsia="fr-FR"/>
        </w:rPr>
        <w:t>REDLICH</w:t>
      </w:r>
      <w:r w:rsidRPr="008F30A7">
        <w:rPr>
          <w:rFonts w:eastAsia="Times New Roman"/>
          <w:lang w:eastAsia="fr-FR"/>
        </w:rPr>
        <w:t>, A</w:t>
      </w:r>
      <w:r w:rsidR="00C45311">
        <w:rPr>
          <w:rFonts w:eastAsia="Times New Roman"/>
          <w:lang w:eastAsia="fr-FR"/>
        </w:rPr>
        <w:t>udrey</w:t>
      </w:r>
      <w:r w:rsidRPr="008F30A7">
        <w:rPr>
          <w:rFonts w:eastAsia="Times New Roman"/>
          <w:lang w:eastAsia="fr-FR"/>
        </w:rPr>
        <w:t xml:space="preserve"> </w:t>
      </w:r>
      <w:r>
        <w:rPr>
          <w:rFonts w:eastAsia="Times New Roman"/>
          <w:lang w:eastAsia="fr-FR"/>
        </w:rPr>
        <w:t>COLIN</w:t>
      </w:r>
      <w:r w:rsidRPr="008F30A7">
        <w:rPr>
          <w:rFonts w:eastAsia="Times New Roman"/>
          <w:lang w:eastAsia="fr-FR"/>
        </w:rPr>
        <w:t>, S</w:t>
      </w:r>
      <w:r w:rsidR="00C45311">
        <w:rPr>
          <w:rFonts w:eastAsia="Times New Roman"/>
          <w:lang w:eastAsia="fr-FR"/>
        </w:rPr>
        <w:t>arah</w:t>
      </w:r>
      <w:r w:rsidRPr="008F30A7">
        <w:rPr>
          <w:rFonts w:eastAsia="Times New Roman"/>
          <w:lang w:eastAsia="fr-FR"/>
        </w:rPr>
        <w:t xml:space="preserve"> </w:t>
      </w:r>
      <w:r>
        <w:rPr>
          <w:rFonts w:eastAsia="Times New Roman"/>
          <w:lang w:eastAsia="fr-FR"/>
        </w:rPr>
        <w:t>DIMARCQ</w:t>
      </w:r>
      <w:r w:rsidRPr="008F30A7">
        <w:rPr>
          <w:rFonts w:eastAsia="Times New Roman"/>
          <w:lang w:eastAsia="fr-FR"/>
        </w:rPr>
        <w:t>, C</w:t>
      </w:r>
      <w:r>
        <w:rPr>
          <w:rFonts w:eastAsia="Times New Roman"/>
          <w:lang w:eastAsia="fr-FR"/>
        </w:rPr>
        <w:t>amille LAGIER</w:t>
      </w:r>
      <w:r w:rsidR="00405405">
        <w:rPr>
          <w:rFonts w:eastAsia="Times New Roman"/>
          <w:lang w:eastAsia="fr-FR"/>
        </w:rPr>
        <w:t xml:space="preserve">, </w:t>
      </w:r>
      <w:r w:rsidR="00DE18A6">
        <w:rPr>
          <w:rFonts w:eastAsia="Times New Roman"/>
          <w:lang w:eastAsia="fr-FR"/>
        </w:rPr>
        <w:t xml:space="preserve">ainsi que les infirmières de réanimation </w:t>
      </w:r>
      <w:r w:rsidR="00405405">
        <w:rPr>
          <w:rFonts w:eastAsia="Times New Roman"/>
          <w:lang w:eastAsia="fr-FR"/>
        </w:rPr>
        <w:t>Rachida OU</w:t>
      </w:r>
      <w:r w:rsidR="00DE18A6">
        <w:rPr>
          <w:rFonts w:eastAsia="Times New Roman"/>
          <w:lang w:eastAsia="fr-FR"/>
        </w:rPr>
        <w:t>É</w:t>
      </w:r>
      <w:r w:rsidR="00405405">
        <w:rPr>
          <w:rFonts w:eastAsia="Times New Roman"/>
          <w:lang w:eastAsia="fr-FR"/>
        </w:rPr>
        <w:t>DRAOGO</w:t>
      </w:r>
      <w:r w:rsidR="00DE18A6">
        <w:rPr>
          <w:rFonts w:eastAsia="Times New Roman"/>
          <w:lang w:eastAsia="fr-FR"/>
        </w:rPr>
        <w:t xml:space="preserve"> et </w:t>
      </w:r>
      <w:r w:rsidR="00405405">
        <w:rPr>
          <w:rFonts w:eastAsia="Times New Roman"/>
          <w:lang w:eastAsia="fr-FR"/>
        </w:rPr>
        <w:t>Aline ALVES</w:t>
      </w:r>
    </w:p>
    <w:p w:rsidR="00F709D1" w:rsidRDefault="00704FED" w:rsidP="00585BFD">
      <w:pPr>
        <w:spacing w:after="240"/>
        <w:jc w:val="both"/>
        <w:rPr>
          <w:rFonts w:eastAsia="Times New Roman"/>
          <w:lang w:eastAsia="fr-FR"/>
        </w:rPr>
      </w:pPr>
      <w:r>
        <w:rPr>
          <w:rFonts w:eastAsia="Times New Roman"/>
          <w:lang w:eastAsia="fr-FR"/>
        </w:rPr>
        <w:t xml:space="preserve">Les aspects psychologiques et sociaux des syndromes de Stevens-Johnson et de Lyell s’est révélé fondamental en raison de l’énergie déployée par les participants pour, à la suite des présentations de Mme </w:t>
      </w:r>
      <w:bookmarkStart w:id="0" w:name="_GoBack"/>
      <w:bookmarkEnd w:id="0"/>
      <w:r>
        <w:rPr>
          <w:rFonts w:eastAsia="Times New Roman"/>
          <w:lang w:eastAsia="fr-FR"/>
        </w:rPr>
        <w:t xml:space="preserve">DURAND et d’Océane DUHAMEL, partager leurs expériences, leurs </w:t>
      </w:r>
      <w:proofErr w:type="gramStart"/>
      <w:r>
        <w:rPr>
          <w:rFonts w:eastAsia="Times New Roman"/>
          <w:lang w:eastAsia="fr-FR"/>
        </w:rPr>
        <w:lastRenderedPageBreak/>
        <w:t>vécus</w:t>
      </w:r>
      <w:proofErr w:type="gramEnd"/>
      <w:r>
        <w:rPr>
          <w:rFonts w:eastAsia="Times New Roman"/>
          <w:lang w:eastAsia="fr-FR"/>
        </w:rPr>
        <w:t xml:space="preserve">, et souligner leur caractère essentiel dans la prise en charge des patients pendant et après la phase aiguë. </w:t>
      </w:r>
    </w:p>
    <w:p w:rsidR="00743044" w:rsidRDefault="00743044" w:rsidP="00A513BF">
      <w:pPr>
        <w:pStyle w:val="Titre1"/>
        <w:jc w:val="both"/>
        <w:rPr>
          <w:rFonts w:eastAsia="Times New Roman"/>
          <w:lang w:eastAsia="fr-FR"/>
        </w:rPr>
      </w:pPr>
      <w:r>
        <w:rPr>
          <w:rFonts w:eastAsia="Times New Roman"/>
          <w:lang w:eastAsia="fr-FR"/>
        </w:rPr>
        <w:t>Conclusion</w:t>
      </w:r>
    </w:p>
    <w:p w:rsidR="00F709D1" w:rsidRDefault="00F709D1" w:rsidP="00F709D1">
      <w:pPr>
        <w:spacing w:after="240"/>
        <w:jc w:val="both"/>
        <w:rPr>
          <w:rFonts w:eastAsia="Times New Roman"/>
          <w:lang w:eastAsia="fr-FR"/>
        </w:rPr>
      </w:pPr>
      <w:r>
        <w:rPr>
          <w:rFonts w:eastAsia="Times New Roman"/>
          <w:lang w:eastAsia="fr-FR"/>
        </w:rPr>
        <w:t xml:space="preserve">La Journée patients </w:t>
      </w:r>
      <w:r w:rsidR="00DB304E">
        <w:rPr>
          <w:rFonts w:eastAsia="Times New Roman"/>
          <w:lang w:eastAsia="fr-FR"/>
        </w:rPr>
        <w:t>s’est</w:t>
      </w:r>
      <w:r>
        <w:rPr>
          <w:rFonts w:eastAsia="Times New Roman"/>
          <w:lang w:eastAsia="fr-FR"/>
        </w:rPr>
        <w:t xml:space="preserve"> clôturée par des interventions de Saskia </w:t>
      </w:r>
      <w:r w:rsidR="000A243C">
        <w:rPr>
          <w:rFonts w:eastAsia="Times New Roman"/>
          <w:lang w:eastAsia="fr-FR"/>
        </w:rPr>
        <w:t>ORO</w:t>
      </w:r>
      <w:r>
        <w:rPr>
          <w:rFonts w:eastAsia="Times New Roman"/>
          <w:lang w:eastAsia="fr-FR"/>
        </w:rPr>
        <w:t>, Sophie L</w:t>
      </w:r>
      <w:r w:rsidR="000A243C">
        <w:rPr>
          <w:rFonts w:eastAsia="Times New Roman"/>
          <w:lang w:eastAsia="fr-FR"/>
        </w:rPr>
        <w:t>E</w:t>
      </w:r>
      <w:r>
        <w:rPr>
          <w:rFonts w:eastAsia="Times New Roman"/>
          <w:lang w:eastAsia="fr-FR"/>
        </w:rPr>
        <w:t xml:space="preserve"> </w:t>
      </w:r>
      <w:r w:rsidR="000A243C">
        <w:rPr>
          <w:rFonts w:eastAsia="Times New Roman"/>
          <w:lang w:eastAsia="fr-FR"/>
        </w:rPr>
        <w:t>PALLEC</w:t>
      </w:r>
      <w:r>
        <w:rPr>
          <w:rFonts w:eastAsia="Times New Roman"/>
          <w:lang w:eastAsia="fr-FR"/>
        </w:rPr>
        <w:t xml:space="preserve">, Gérald </w:t>
      </w:r>
      <w:r w:rsidR="000A243C">
        <w:rPr>
          <w:rFonts w:eastAsia="Times New Roman"/>
          <w:lang w:eastAsia="fr-FR"/>
        </w:rPr>
        <w:t>SANTUCCI</w:t>
      </w:r>
      <w:r>
        <w:rPr>
          <w:rFonts w:eastAsia="Times New Roman"/>
          <w:lang w:eastAsia="fr-FR"/>
        </w:rPr>
        <w:t xml:space="preserve"> et Camille LAGIER</w:t>
      </w:r>
      <w:r w:rsidR="00DB304E">
        <w:rPr>
          <w:rFonts w:eastAsia="Times New Roman"/>
          <w:lang w:eastAsia="fr-FR"/>
        </w:rPr>
        <w:t xml:space="preserve"> qui ont tous remercié chaleureusement </w:t>
      </w:r>
      <w:r w:rsidR="00AB5449">
        <w:rPr>
          <w:rFonts w:eastAsia="Times New Roman"/>
          <w:lang w:eastAsia="fr-FR"/>
        </w:rPr>
        <w:t>leurs équipes ainsi que l’ensemble d</w:t>
      </w:r>
      <w:r w:rsidR="00DB304E">
        <w:rPr>
          <w:rFonts w:eastAsia="Times New Roman"/>
          <w:lang w:eastAsia="fr-FR"/>
        </w:rPr>
        <w:t>es participants pour leur présence, leur engagement dans les conversations et le regain d’envie qu’ils ont donné aux organisateurs d’envisager une suite à cette journée. Ils ont aussi reconnu la charge émotionnelle qui avait parcouru toute la journée et qui en restera sans doute comme la trace la plus durable et la plus féconde pour l’avenir.</w:t>
      </w:r>
    </w:p>
    <w:p w:rsidR="002B2CB7" w:rsidRPr="00171DD2" w:rsidRDefault="002B2CB7" w:rsidP="00585BFD">
      <w:pPr>
        <w:spacing w:after="240"/>
        <w:jc w:val="both"/>
        <w:rPr>
          <w:rFonts w:eastAsia="Times New Roman"/>
          <w:lang w:eastAsia="fr-FR"/>
        </w:rPr>
      </w:pPr>
    </w:p>
    <w:p w:rsidR="00316734" w:rsidRPr="00316734" w:rsidRDefault="00316734" w:rsidP="00316734">
      <w:pPr>
        <w:spacing w:after="240"/>
        <w:jc w:val="center"/>
        <w:rPr>
          <w:b/>
        </w:rPr>
      </w:pPr>
      <w:r w:rsidRPr="00316734">
        <w:rPr>
          <w:b/>
        </w:rPr>
        <w:t xml:space="preserve">Interviews </w:t>
      </w:r>
      <w:r w:rsidR="00DB304E" w:rsidRPr="00316734">
        <w:rPr>
          <w:b/>
        </w:rPr>
        <w:t xml:space="preserve">du Dr Saskia ORO </w:t>
      </w:r>
      <w:r w:rsidR="00DB304E">
        <w:rPr>
          <w:b/>
        </w:rPr>
        <w:t xml:space="preserve">et </w:t>
      </w:r>
      <w:r w:rsidRPr="00316734">
        <w:rPr>
          <w:b/>
        </w:rPr>
        <w:t>de Sophie LE PALLEC</w:t>
      </w:r>
    </w:p>
    <w:p w:rsidR="00DB304E" w:rsidRPr="004702DE" w:rsidRDefault="00DB304E" w:rsidP="00DB304E">
      <w:pPr>
        <w:spacing w:after="240"/>
        <w:jc w:val="both"/>
        <w:rPr>
          <w:lang w:val="en-US"/>
        </w:rPr>
      </w:pPr>
      <w:r w:rsidRPr="004702DE">
        <w:rPr>
          <w:lang w:val="en-US"/>
        </w:rPr>
        <w:t>Saskia ORO</w:t>
      </w:r>
    </w:p>
    <w:p w:rsidR="00DB304E" w:rsidRPr="004702DE" w:rsidRDefault="00DE18A6" w:rsidP="00DB304E">
      <w:pPr>
        <w:spacing w:after="240"/>
        <w:jc w:val="both"/>
        <w:rPr>
          <w:lang w:val="en-US"/>
        </w:rPr>
      </w:pPr>
      <w:hyperlink r:id="rId8" w:history="1">
        <w:r w:rsidR="00DB304E" w:rsidRPr="004702DE">
          <w:rPr>
            <w:rStyle w:val="Lienhypertexte"/>
            <w:lang w:val="en-US"/>
          </w:rPr>
          <w:t>https://www.youtube.com/watch?app=desktop&amp;v=3KYCjHtevuk</w:t>
        </w:r>
      </w:hyperlink>
      <w:r w:rsidR="00DB304E" w:rsidRPr="004702DE">
        <w:rPr>
          <w:lang w:val="en-US"/>
        </w:rPr>
        <w:t xml:space="preserve"> </w:t>
      </w:r>
    </w:p>
    <w:p w:rsidR="00316734" w:rsidRDefault="002B2CB7" w:rsidP="00585BFD">
      <w:pPr>
        <w:spacing w:after="240"/>
        <w:jc w:val="both"/>
      </w:pPr>
      <w:r>
        <w:t xml:space="preserve">Sophie LE PALLEC </w:t>
      </w:r>
    </w:p>
    <w:p w:rsidR="00316734" w:rsidRDefault="00DE18A6" w:rsidP="00585BFD">
      <w:pPr>
        <w:spacing w:after="240"/>
        <w:jc w:val="both"/>
      </w:pPr>
      <w:hyperlink r:id="rId9" w:history="1">
        <w:r w:rsidR="002B2CB7" w:rsidRPr="001D1CEC">
          <w:rPr>
            <w:rStyle w:val="Lienhypertexte"/>
          </w:rPr>
          <w:t>https://www.youtube.com/watch?v=QEFvtO89mZE</w:t>
        </w:r>
      </w:hyperlink>
      <w:r w:rsidR="002B2CB7">
        <w:t xml:space="preserve"> </w:t>
      </w:r>
    </w:p>
    <w:p w:rsidR="00316734" w:rsidRPr="00914EF2" w:rsidRDefault="00316734" w:rsidP="00585BFD">
      <w:pPr>
        <w:spacing w:after="240"/>
        <w:jc w:val="both"/>
      </w:pPr>
    </w:p>
    <w:sectPr w:rsidR="00316734" w:rsidRPr="00914EF2" w:rsidSect="00FF41D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83715"/>
    <w:multiLevelType w:val="multilevel"/>
    <w:tmpl w:val="16A2A79A"/>
    <w:lvl w:ilvl="0">
      <w:start w:val="1"/>
      <w:numFmt w:val="decimal"/>
      <w:pStyle w:val="Style2"/>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0F2C83"/>
    <w:multiLevelType w:val="hybridMultilevel"/>
    <w:tmpl w:val="A48AD1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9C04996"/>
    <w:multiLevelType w:val="hybridMultilevel"/>
    <w:tmpl w:val="86C46EE4"/>
    <w:lvl w:ilvl="0" w:tplc="81C03F9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E43494F"/>
    <w:multiLevelType w:val="hybridMultilevel"/>
    <w:tmpl w:val="22043F4A"/>
    <w:lvl w:ilvl="0" w:tplc="81C03F9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BDB6705"/>
    <w:multiLevelType w:val="hybridMultilevel"/>
    <w:tmpl w:val="067AF4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241045F"/>
    <w:multiLevelType w:val="hybridMultilevel"/>
    <w:tmpl w:val="C248E794"/>
    <w:lvl w:ilvl="0" w:tplc="81C03F9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E0029EE"/>
    <w:multiLevelType w:val="hybridMultilevel"/>
    <w:tmpl w:val="A3A22C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5"/>
  </w:num>
  <w:num w:numId="4">
    <w:abstractNumId w:val="2"/>
  </w:num>
  <w:num w:numId="5">
    <w:abstractNumId w:val="3"/>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BFD"/>
    <w:rsid w:val="00062709"/>
    <w:rsid w:val="000812B2"/>
    <w:rsid w:val="000A243C"/>
    <w:rsid w:val="000B35CD"/>
    <w:rsid w:val="00102481"/>
    <w:rsid w:val="00116496"/>
    <w:rsid w:val="001224A8"/>
    <w:rsid w:val="001417EE"/>
    <w:rsid w:val="00145DE6"/>
    <w:rsid w:val="00151BC9"/>
    <w:rsid w:val="00162E1F"/>
    <w:rsid w:val="00171DD2"/>
    <w:rsid w:val="001763B5"/>
    <w:rsid w:val="001B47C9"/>
    <w:rsid w:val="001D2AC4"/>
    <w:rsid w:val="00256FF1"/>
    <w:rsid w:val="002765D7"/>
    <w:rsid w:val="002B2CB7"/>
    <w:rsid w:val="002C4712"/>
    <w:rsid w:val="0030161B"/>
    <w:rsid w:val="00316734"/>
    <w:rsid w:val="0033261D"/>
    <w:rsid w:val="00337BB0"/>
    <w:rsid w:val="0034521A"/>
    <w:rsid w:val="00354B5E"/>
    <w:rsid w:val="003B18D1"/>
    <w:rsid w:val="003F39A3"/>
    <w:rsid w:val="00405405"/>
    <w:rsid w:val="00413B64"/>
    <w:rsid w:val="004308F1"/>
    <w:rsid w:val="004325D7"/>
    <w:rsid w:val="0044130C"/>
    <w:rsid w:val="0044520E"/>
    <w:rsid w:val="0044571E"/>
    <w:rsid w:val="004702DE"/>
    <w:rsid w:val="0047511F"/>
    <w:rsid w:val="004A02D1"/>
    <w:rsid w:val="004E5D22"/>
    <w:rsid w:val="004F3EDC"/>
    <w:rsid w:val="00525693"/>
    <w:rsid w:val="005644CD"/>
    <w:rsid w:val="00582683"/>
    <w:rsid w:val="00585BFD"/>
    <w:rsid w:val="00587432"/>
    <w:rsid w:val="005C1D2D"/>
    <w:rsid w:val="005C600F"/>
    <w:rsid w:val="005D72B2"/>
    <w:rsid w:val="005F1CA3"/>
    <w:rsid w:val="0063083F"/>
    <w:rsid w:val="00696D06"/>
    <w:rsid w:val="00704FED"/>
    <w:rsid w:val="00743044"/>
    <w:rsid w:val="007655B2"/>
    <w:rsid w:val="00791382"/>
    <w:rsid w:val="007E2E97"/>
    <w:rsid w:val="00844F59"/>
    <w:rsid w:val="00852C2B"/>
    <w:rsid w:val="00873637"/>
    <w:rsid w:val="008D1228"/>
    <w:rsid w:val="008D76AC"/>
    <w:rsid w:val="008E381F"/>
    <w:rsid w:val="008F30A7"/>
    <w:rsid w:val="00905B85"/>
    <w:rsid w:val="00914EF2"/>
    <w:rsid w:val="009161E7"/>
    <w:rsid w:val="00953038"/>
    <w:rsid w:val="00962E77"/>
    <w:rsid w:val="009C5D91"/>
    <w:rsid w:val="009E23F3"/>
    <w:rsid w:val="009E69C7"/>
    <w:rsid w:val="00A342F2"/>
    <w:rsid w:val="00A35435"/>
    <w:rsid w:val="00A513BF"/>
    <w:rsid w:val="00AB5449"/>
    <w:rsid w:val="00AC4FFB"/>
    <w:rsid w:val="00AE2D17"/>
    <w:rsid w:val="00B039CC"/>
    <w:rsid w:val="00B042E8"/>
    <w:rsid w:val="00B163EB"/>
    <w:rsid w:val="00B2723A"/>
    <w:rsid w:val="00B45663"/>
    <w:rsid w:val="00B8433F"/>
    <w:rsid w:val="00B94E23"/>
    <w:rsid w:val="00BA1373"/>
    <w:rsid w:val="00BE3756"/>
    <w:rsid w:val="00C366DE"/>
    <w:rsid w:val="00C45311"/>
    <w:rsid w:val="00C45C93"/>
    <w:rsid w:val="00CA4ACE"/>
    <w:rsid w:val="00CB1DDE"/>
    <w:rsid w:val="00D071F8"/>
    <w:rsid w:val="00D33B37"/>
    <w:rsid w:val="00DA1240"/>
    <w:rsid w:val="00DB304E"/>
    <w:rsid w:val="00DC1888"/>
    <w:rsid w:val="00DC38E4"/>
    <w:rsid w:val="00DC64B5"/>
    <w:rsid w:val="00DE18A6"/>
    <w:rsid w:val="00E0118C"/>
    <w:rsid w:val="00E7347F"/>
    <w:rsid w:val="00E85C6D"/>
    <w:rsid w:val="00EA048D"/>
    <w:rsid w:val="00EA4D09"/>
    <w:rsid w:val="00EB7990"/>
    <w:rsid w:val="00ED3FD7"/>
    <w:rsid w:val="00EE0531"/>
    <w:rsid w:val="00EE0D2B"/>
    <w:rsid w:val="00F25FB1"/>
    <w:rsid w:val="00F420B1"/>
    <w:rsid w:val="00F51AB7"/>
    <w:rsid w:val="00F709D1"/>
    <w:rsid w:val="00FB4291"/>
    <w:rsid w:val="00FB6416"/>
    <w:rsid w:val="00FF41D0"/>
    <w:rsid w:val="00FF69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CC1F8"/>
  <w14:defaultImageDpi w14:val="32767"/>
  <w15:chartTrackingRefBased/>
  <w15:docId w15:val="{B212B278-48D6-B24C-B288-DED714647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4130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844F5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Paragraphedeliste"/>
    <w:autoRedefine/>
    <w:qFormat/>
    <w:rsid w:val="00C45C93"/>
    <w:pPr>
      <w:spacing w:after="240"/>
      <w:ind w:left="0"/>
      <w:jc w:val="both"/>
    </w:pPr>
  </w:style>
  <w:style w:type="paragraph" w:styleId="Paragraphedeliste">
    <w:name w:val="List Paragraph"/>
    <w:basedOn w:val="Normal"/>
    <w:uiPriority w:val="34"/>
    <w:qFormat/>
    <w:rsid w:val="00C45C93"/>
    <w:pPr>
      <w:ind w:left="720"/>
      <w:contextualSpacing/>
    </w:pPr>
  </w:style>
  <w:style w:type="paragraph" w:customStyle="1" w:styleId="Style2">
    <w:name w:val="Style2"/>
    <w:basedOn w:val="Paragraphedeliste"/>
    <w:autoRedefine/>
    <w:rsid w:val="00C45C93"/>
    <w:pPr>
      <w:numPr>
        <w:numId w:val="2"/>
      </w:numPr>
      <w:spacing w:after="240"/>
      <w:jc w:val="both"/>
    </w:pPr>
  </w:style>
  <w:style w:type="character" w:customStyle="1" w:styleId="apple-converted-space">
    <w:name w:val="apple-converted-space"/>
    <w:basedOn w:val="Policepardfaut"/>
    <w:rsid w:val="00585BFD"/>
  </w:style>
  <w:style w:type="character" w:styleId="Lienhypertexte">
    <w:name w:val="Hyperlink"/>
    <w:basedOn w:val="Policepardfaut"/>
    <w:uiPriority w:val="99"/>
    <w:unhideWhenUsed/>
    <w:rsid w:val="00316734"/>
    <w:rPr>
      <w:color w:val="0563C1" w:themeColor="hyperlink"/>
      <w:u w:val="single"/>
    </w:rPr>
  </w:style>
  <w:style w:type="character" w:styleId="Mentionnonrsolue">
    <w:name w:val="Unresolved Mention"/>
    <w:basedOn w:val="Policepardfaut"/>
    <w:uiPriority w:val="99"/>
    <w:rsid w:val="00316734"/>
    <w:rPr>
      <w:color w:val="605E5C"/>
      <w:shd w:val="clear" w:color="auto" w:fill="E1DFDD"/>
    </w:rPr>
  </w:style>
  <w:style w:type="paragraph" w:styleId="NormalWeb">
    <w:name w:val="Normal (Web)"/>
    <w:basedOn w:val="Normal"/>
    <w:uiPriority w:val="99"/>
    <w:semiHidden/>
    <w:unhideWhenUsed/>
    <w:rsid w:val="00171DD2"/>
    <w:pPr>
      <w:spacing w:before="100" w:beforeAutospacing="1" w:after="100" w:afterAutospacing="1"/>
    </w:pPr>
    <w:rPr>
      <w:rFonts w:eastAsia="Times New Roman"/>
      <w:lang w:eastAsia="fr-FR"/>
    </w:rPr>
  </w:style>
  <w:style w:type="character" w:customStyle="1" w:styleId="Titre1Car">
    <w:name w:val="Titre 1 Car"/>
    <w:basedOn w:val="Policepardfaut"/>
    <w:link w:val="Titre1"/>
    <w:uiPriority w:val="9"/>
    <w:rsid w:val="0044130C"/>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844F59"/>
    <w:rPr>
      <w:rFonts w:asciiTheme="majorHAnsi" w:eastAsiaTheme="majorEastAsia" w:hAnsiTheme="majorHAnsi" w:cstheme="majorBidi"/>
      <w:color w:val="2F5496" w:themeColor="accent1" w:themeShade="BF"/>
      <w:sz w:val="26"/>
      <w:szCs w:val="26"/>
    </w:rPr>
  </w:style>
  <w:style w:type="character" w:styleId="Accentuation">
    <w:name w:val="Emphasis"/>
    <w:basedOn w:val="Policepardfaut"/>
    <w:uiPriority w:val="20"/>
    <w:qFormat/>
    <w:rsid w:val="00BE37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365270">
      <w:bodyDiv w:val="1"/>
      <w:marLeft w:val="0"/>
      <w:marRight w:val="0"/>
      <w:marTop w:val="0"/>
      <w:marBottom w:val="0"/>
      <w:divBdr>
        <w:top w:val="none" w:sz="0" w:space="0" w:color="auto"/>
        <w:left w:val="none" w:sz="0" w:space="0" w:color="auto"/>
        <w:bottom w:val="none" w:sz="0" w:space="0" w:color="auto"/>
        <w:right w:val="none" w:sz="0" w:space="0" w:color="auto"/>
      </w:divBdr>
      <w:divsChild>
        <w:div w:id="1724252914">
          <w:marLeft w:val="0"/>
          <w:marRight w:val="0"/>
          <w:marTop w:val="0"/>
          <w:marBottom w:val="0"/>
          <w:divBdr>
            <w:top w:val="none" w:sz="0" w:space="0" w:color="auto"/>
            <w:left w:val="none" w:sz="0" w:space="0" w:color="auto"/>
            <w:bottom w:val="none" w:sz="0" w:space="0" w:color="auto"/>
            <w:right w:val="none" w:sz="0" w:space="0" w:color="auto"/>
          </w:divBdr>
          <w:divsChild>
            <w:div w:id="238754974">
              <w:marLeft w:val="0"/>
              <w:marRight w:val="0"/>
              <w:marTop w:val="0"/>
              <w:marBottom w:val="0"/>
              <w:divBdr>
                <w:top w:val="none" w:sz="0" w:space="0" w:color="auto"/>
                <w:left w:val="none" w:sz="0" w:space="0" w:color="auto"/>
                <w:bottom w:val="none" w:sz="0" w:space="0" w:color="auto"/>
                <w:right w:val="none" w:sz="0" w:space="0" w:color="auto"/>
              </w:divBdr>
              <w:divsChild>
                <w:div w:id="1180044342">
                  <w:marLeft w:val="0"/>
                  <w:marRight w:val="0"/>
                  <w:marTop w:val="0"/>
                  <w:marBottom w:val="0"/>
                  <w:divBdr>
                    <w:top w:val="none" w:sz="0" w:space="0" w:color="auto"/>
                    <w:left w:val="none" w:sz="0" w:space="0" w:color="auto"/>
                    <w:bottom w:val="none" w:sz="0" w:space="0" w:color="auto"/>
                    <w:right w:val="none" w:sz="0" w:space="0" w:color="auto"/>
                  </w:divBdr>
                  <w:divsChild>
                    <w:div w:id="105959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520762">
      <w:bodyDiv w:val="1"/>
      <w:marLeft w:val="0"/>
      <w:marRight w:val="0"/>
      <w:marTop w:val="0"/>
      <w:marBottom w:val="0"/>
      <w:divBdr>
        <w:top w:val="none" w:sz="0" w:space="0" w:color="auto"/>
        <w:left w:val="none" w:sz="0" w:space="0" w:color="auto"/>
        <w:bottom w:val="none" w:sz="0" w:space="0" w:color="auto"/>
        <w:right w:val="none" w:sz="0" w:space="0" w:color="auto"/>
      </w:divBdr>
    </w:div>
    <w:div w:id="328365875">
      <w:bodyDiv w:val="1"/>
      <w:marLeft w:val="0"/>
      <w:marRight w:val="0"/>
      <w:marTop w:val="0"/>
      <w:marBottom w:val="0"/>
      <w:divBdr>
        <w:top w:val="none" w:sz="0" w:space="0" w:color="auto"/>
        <w:left w:val="none" w:sz="0" w:space="0" w:color="auto"/>
        <w:bottom w:val="none" w:sz="0" w:space="0" w:color="auto"/>
        <w:right w:val="none" w:sz="0" w:space="0" w:color="auto"/>
      </w:divBdr>
    </w:div>
    <w:div w:id="392851748">
      <w:bodyDiv w:val="1"/>
      <w:marLeft w:val="0"/>
      <w:marRight w:val="0"/>
      <w:marTop w:val="0"/>
      <w:marBottom w:val="0"/>
      <w:divBdr>
        <w:top w:val="none" w:sz="0" w:space="0" w:color="auto"/>
        <w:left w:val="none" w:sz="0" w:space="0" w:color="auto"/>
        <w:bottom w:val="none" w:sz="0" w:space="0" w:color="auto"/>
        <w:right w:val="none" w:sz="0" w:space="0" w:color="auto"/>
      </w:divBdr>
    </w:div>
    <w:div w:id="426316899">
      <w:bodyDiv w:val="1"/>
      <w:marLeft w:val="0"/>
      <w:marRight w:val="0"/>
      <w:marTop w:val="0"/>
      <w:marBottom w:val="0"/>
      <w:divBdr>
        <w:top w:val="none" w:sz="0" w:space="0" w:color="auto"/>
        <w:left w:val="none" w:sz="0" w:space="0" w:color="auto"/>
        <w:bottom w:val="none" w:sz="0" w:space="0" w:color="auto"/>
        <w:right w:val="none" w:sz="0" w:space="0" w:color="auto"/>
      </w:divBdr>
      <w:divsChild>
        <w:div w:id="1571963827">
          <w:marLeft w:val="0"/>
          <w:marRight w:val="0"/>
          <w:marTop w:val="0"/>
          <w:marBottom w:val="0"/>
          <w:divBdr>
            <w:top w:val="none" w:sz="0" w:space="0" w:color="auto"/>
            <w:left w:val="none" w:sz="0" w:space="0" w:color="auto"/>
            <w:bottom w:val="none" w:sz="0" w:space="0" w:color="auto"/>
            <w:right w:val="none" w:sz="0" w:space="0" w:color="auto"/>
          </w:divBdr>
        </w:div>
        <w:div w:id="859196396">
          <w:marLeft w:val="0"/>
          <w:marRight w:val="0"/>
          <w:marTop w:val="0"/>
          <w:marBottom w:val="0"/>
          <w:divBdr>
            <w:top w:val="none" w:sz="0" w:space="0" w:color="auto"/>
            <w:left w:val="none" w:sz="0" w:space="0" w:color="auto"/>
            <w:bottom w:val="none" w:sz="0" w:space="0" w:color="auto"/>
            <w:right w:val="none" w:sz="0" w:space="0" w:color="auto"/>
          </w:divBdr>
        </w:div>
        <w:div w:id="851722625">
          <w:marLeft w:val="0"/>
          <w:marRight w:val="0"/>
          <w:marTop w:val="0"/>
          <w:marBottom w:val="0"/>
          <w:divBdr>
            <w:top w:val="none" w:sz="0" w:space="0" w:color="auto"/>
            <w:left w:val="none" w:sz="0" w:space="0" w:color="auto"/>
            <w:bottom w:val="none" w:sz="0" w:space="0" w:color="auto"/>
            <w:right w:val="none" w:sz="0" w:space="0" w:color="auto"/>
          </w:divBdr>
        </w:div>
      </w:divsChild>
    </w:div>
    <w:div w:id="549271795">
      <w:bodyDiv w:val="1"/>
      <w:marLeft w:val="0"/>
      <w:marRight w:val="0"/>
      <w:marTop w:val="0"/>
      <w:marBottom w:val="0"/>
      <w:divBdr>
        <w:top w:val="none" w:sz="0" w:space="0" w:color="auto"/>
        <w:left w:val="none" w:sz="0" w:space="0" w:color="auto"/>
        <w:bottom w:val="none" w:sz="0" w:space="0" w:color="auto"/>
        <w:right w:val="none" w:sz="0" w:space="0" w:color="auto"/>
      </w:divBdr>
      <w:divsChild>
        <w:div w:id="1942519658">
          <w:marLeft w:val="0"/>
          <w:marRight w:val="0"/>
          <w:marTop w:val="0"/>
          <w:marBottom w:val="0"/>
          <w:divBdr>
            <w:top w:val="none" w:sz="0" w:space="0" w:color="auto"/>
            <w:left w:val="none" w:sz="0" w:space="0" w:color="auto"/>
            <w:bottom w:val="none" w:sz="0" w:space="0" w:color="auto"/>
            <w:right w:val="none" w:sz="0" w:space="0" w:color="auto"/>
          </w:divBdr>
        </w:div>
        <w:div w:id="699205080">
          <w:marLeft w:val="0"/>
          <w:marRight w:val="0"/>
          <w:marTop w:val="0"/>
          <w:marBottom w:val="0"/>
          <w:divBdr>
            <w:top w:val="none" w:sz="0" w:space="0" w:color="auto"/>
            <w:left w:val="none" w:sz="0" w:space="0" w:color="auto"/>
            <w:bottom w:val="none" w:sz="0" w:space="0" w:color="auto"/>
            <w:right w:val="none" w:sz="0" w:space="0" w:color="auto"/>
          </w:divBdr>
        </w:div>
        <w:div w:id="939876965">
          <w:marLeft w:val="0"/>
          <w:marRight w:val="0"/>
          <w:marTop w:val="0"/>
          <w:marBottom w:val="0"/>
          <w:divBdr>
            <w:top w:val="none" w:sz="0" w:space="0" w:color="auto"/>
            <w:left w:val="none" w:sz="0" w:space="0" w:color="auto"/>
            <w:bottom w:val="none" w:sz="0" w:space="0" w:color="auto"/>
            <w:right w:val="none" w:sz="0" w:space="0" w:color="auto"/>
          </w:divBdr>
        </w:div>
        <w:div w:id="1738016116">
          <w:marLeft w:val="0"/>
          <w:marRight w:val="0"/>
          <w:marTop w:val="0"/>
          <w:marBottom w:val="0"/>
          <w:divBdr>
            <w:top w:val="none" w:sz="0" w:space="0" w:color="auto"/>
            <w:left w:val="none" w:sz="0" w:space="0" w:color="auto"/>
            <w:bottom w:val="none" w:sz="0" w:space="0" w:color="auto"/>
            <w:right w:val="none" w:sz="0" w:space="0" w:color="auto"/>
          </w:divBdr>
        </w:div>
        <w:div w:id="907113356">
          <w:marLeft w:val="0"/>
          <w:marRight w:val="0"/>
          <w:marTop w:val="0"/>
          <w:marBottom w:val="0"/>
          <w:divBdr>
            <w:top w:val="none" w:sz="0" w:space="0" w:color="auto"/>
            <w:left w:val="none" w:sz="0" w:space="0" w:color="auto"/>
            <w:bottom w:val="none" w:sz="0" w:space="0" w:color="auto"/>
            <w:right w:val="none" w:sz="0" w:space="0" w:color="auto"/>
          </w:divBdr>
        </w:div>
        <w:div w:id="1816754726">
          <w:marLeft w:val="0"/>
          <w:marRight w:val="0"/>
          <w:marTop w:val="0"/>
          <w:marBottom w:val="0"/>
          <w:divBdr>
            <w:top w:val="none" w:sz="0" w:space="0" w:color="auto"/>
            <w:left w:val="none" w:sz="0" w:space="0" w:color="auto"/>
            <w:bottom w:val="none" w:sz="0" w:space="0" w:color="auto"/>
            <w:right w:val="none" w:sz="0" w:space="0" w:color="auto"/>
          </w:divBdr>
        </w:div>
        <w:div w:id="964701598">
          <w:marLeft w:val="0"/>
          <w:marRight w:val="0"/>
          <w:marTop w:val="0"/>
          <w:marBottom w:val="0"/>
          <w:divBdr>
            <w:top w:val="none" w:sz="0" w:space="0" w:color="auto"/>
            <w:left w:val="none" w:sz="0" w:space="0" w:color="auto"/>
            <w:bottom w:val="none" w:sz="0" w:space="0" w:color="auto"/>
            <w:right w:val="none" w:sz="0" w:space="0" w:color="auto"/>
          </w:divBdr>
        </w:div>
      </w:divsChild>
    </w:div>
    <w:div w:id="563179270">
      <w:bodyDiv w:val="1"/>
      <w:marLeft w:val="0"/>
      <w:marRight w:val="0"/>
      <w:marTop w:val="0"/>
      <w:marBottom w:val="0"/>
      <w:divBdr>
        <w:top w:val="none" w:sz="0" w:space="0" w:color="auto"/>
        <w:left w:val="none" w:sz="0" w:space="0" w:color="auto"/>
        <w:bottom w:val="none" w:sz="0" w:space="0" w:color="auto"/>
        <w:right w:val="none" w:sz="0" w:space="0" w:color="auto"/>
      </w:divBdr>
    </w:div>
    <w:div w:id="583958140">
      <w:bodyDiv w:val="1"/>
      <w:marLeft w:val="0"/>
      <w:marRight w:val="0"/>
      <w:marTop w:val="0"/>
      <w:marBottom w:val="0"/>
      <w:divBdr>
        <w:top w:val="none" w:sz="0" w:space="0" w:color="auto"/>
        <w:left w:val="none" w:sz="0" w:space="0" w:color="auto"/>
        <w:bottom w:val="none" w:sz="0" w:space="0" w:color="auto"/>
        <w:right w:val="none" w:sz="0" w:space="0" w:color="auto"/>
      </w:divBdr>
    </w:div>
    <w:div w:id="655111718">
      <w:bodyDiv w:val="1"/>
      <w:marLeft w:val="0"/>
      <w:marRight w:val="0"/>
      <w:marTop w:val="0"/>
      <w:marBottom w:val="0"/>
      <w:divBdr>
        <w:top w:val="none" w:sz="0" w:space="0" w:color="auto"/>
        <w:left w:val="none" w:sz="0" w:space="0" w:color="auto"/>
        <w:bottom w:val="none" w:sz="0" w:space="0" w:color="auto"/>
        <w:right w:val="none" w:sz="0" w:space="0" w:color="auto"/>
      </w:divBdr>
    </w:div>
    <w:div w:id="669987746">
      <w:bodyDiv w:val="1"/>
      <w:marLeft w:val="0"/>
      <w:marRight w:val="0"/>
      <w:marTop w:val="0"/>
      <w:marBottom w:val="0"/>
      <w:divBdr>
        <w:top w:val="none" w:sz="0" w:space="0" w:color="auto"/>
        <w:left w:val="none" w:sz="0" w:space="0" w:color="auto"/>
        <w:bottom w:val="none" w:sz="0" w:space="0" w:color="auto"/>
        <w:right w:val="none" w:sz="0" w:space="0" w:color="auto"/>
      </w:divBdr>
      <w:divsChild>
        <w:div w:id="1735351202">
          <w:marLeft w:val="0"/>
          <w:marRight w:val="0"/>
          <w:marTop w:val="0"/>
          <w:marBottom w:val="0"/>
          <w:divBdr>
            <w:top w:val="none" w:sz="0" w:space="0" w:color="auto"/>
            <w:left w:val="none" w:sz="0" w:space="0" w:color="auto"/>
            <w:bottom w:val="none" w:sz="0" w:space="0" w:color="auto"/>
            <w:right w:val="none" w:sz="0" w:space="0" w:color="auto"/>
          </w:divBdr>
        </w:div>
        <w:div w:id="1934972978">
          <w:marLeft w:val="0"/>
          <w:marRight w:val="0"/>
          <w:marTop w:val="0"/>
          <w:marBottom w:val="0"/>
          <w:divBdr>
            <w:top w:val="none" w:sz="0" w:space="0" w:color="auto"/>
            <w:left w:val="none" w:sz="0" w:space="0" w:color="auto"/>
            <w:bottom w:val="none" w:sz="0" w:space="0" w:color="auto"/>
            <w:right w:val="none" w:sz="0" w:space="0" w:color="auto"/>
          </w:divBdr>
        </w:div>
      </w:divsChild>
    </w:div>
    <w:div w:id="691151563">
      <w:bodyDiv w:val="1"/>
      <w:marLeft w:val="0"/>
      <w:marRight w:val="0"/>
      <w:marTop w:val="0"/>
      <w:marBottom w:val="0"/>
      <w:divBdr>
        <w:top w:val="none" w:sz="0" w:space="0" w:color="auto"/>
        <w:left w:val="none" w:sz="0" w:space="0" w:color="auto"/>
        <w:bottom w:val="none" w:sz="0" w:space="0" w:color="auto"/>
        <w:right w:val="none" w:sz="0" w:space="0" w:color="auto"/>
      </w:divBdr>
    </w:div>
    <w:div w:id="906646704">
      <w:bodyDiv w:val="1"/>
      <w:marLeft w:val="0"/>
      <w:marRight w:val="0"/>
      <w:marTop w:val="0"/>
      <w:marBottom w:val="0"/>
      <w:divBdr>
        <w:top w:val="none" w:sz="0" w:space="0" w:color="auto"/>
        <w:left w:val="none" w:sz="0" w:space="0" w:color="auto"/>
        <w:bottom w:val="none" w:sz="0" w:space="0" w:color="auto"/>
        <w:right w:val="none" w:sz="0" w:space="0" w:color="auto"/>
      </w:divBdr>
    </w:div>
    <w:div w:id="1107891464">
      <w:bodyDiv w:val="1"/>
      <w:marLeft w:val="0"/>
      <w:marRight w:val="0"/>
      <w:marTop w:val="0"/>
      <w:marBottom w:val="0"/>
      <w:divBdr>
        <w:top w:val="none" w:sz="0" w:space="0" w:color="auto"/>
        <w:left w:val="none" w:sz="0" w:space="0" w:color="auto"/>
        <w:bottom w:val="none" w:sz="0" w:space="0" w:color="auto"/>
        <w:right w:val="none" w:sz="0" w:space="0" w:color="auto"/>
      </w:divBdr>
      <w:divsChild>
        <w:div w:id="1698579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888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40422">
      <w:bodyDiv w:val="1"/>
      <w:marLeft w:val="0"/>
      <w:marRight w:val="0"/>
      <w:marTop w:val="0"/>
      <w:marBottom w:val="0"/>
      <w:divBdr>
        <w:top w:val="none" w:sz="0" w:space="0" w:color="auto"/>
        <w:left w:val="none" w:sz="0" w:space="0" w:color="auto"/>
        <w:bottom w:val="none" w:sz="0" w:space="0" w:color="auto"/>
        <w:right w:val="none" w:sz="0" w:space="0" w:color="auto"/>
      </w:divBdr>
    </w:div>
    <w:div w:id="1374768993">
      <w:bodyDiv w:val="1"/>
      <w:marLeft w:val="0"/>
      <w:marRight w:val="0"/>
      <w:marTop w:val="0"/>
      <w:marBottom w:val="0"/>
      <w:divBdr>
        <w:top w:val="none" w:sz="0" w:space="0" w:color="auto"/>
        <w:left w:val="none" w:sz="0" w:space="0" w:color="auto"/>
        <w:bottom w:val="none" w:sz="0" w:space="0" w:color="auto"/>
        <w:right w:val="none" w:sz="0" w:space="0" w:color="auto"/>
      </w:divBdr>
      <w:divsChild>
        <w:div w:id="213811100">
          <w:marLeft w:val="0"/>
          <w:marRight w:val="0"/>
          <w:marTop w:val="0"/>
          <w:marBottom w:val="0"/>
          <w:divBdr>
            <w:top w:val="none" w:sz="0" w:space="0" w:color="auto"/>
            <w:left w:val="none" w:sz="0" w:space="0" w:color="auto"/>
            <w:bottom w:val="none" w:sz="0" w:space="0" w:color="auto"/>
            <w:right w:val="none" w:sz="0" w:space="0" w:color="auto"/>
          </w:divBdr>
        </w:div>
        <w:div w:id="540478640">
          <w:marLeft w:val="0"/>
          <w:marRight w:val="0"/>
          <w:marTop w:val="0"/>
          <w:marBottom w:val="0"/>
          <w:divBdr>
            <w:top w:val="none" w:sz="0" w:space="0" w:color="auto"/>
            <w:left w:val="none" w:sz="0" w:space="0" w:color="auto"/>
            <w:bottom w:val="none" w:sz="0" w:space="0" w:color="auto"/>
            <w:right w:val="none" w:sz="0" w:space="0" w:color="auto"/>
          </w:divBdr>
        </w:div>
        <w:div w:id="991787992">
          <w:marLeft w:val="0"/>
          <w:marRight w:val="0"/>
          <w:marTop w:val="0"/>
          <w:marBottom w:val="0"/>
          <w:divBdr>
            <w:top w:val="none" w:sz="0" w:space="0" w:color="auto"/>
            <w:left w:val="none" w:sz="0" w:space="0" w:color="auto"/>
            <w:bottom w:val="none" w:sz="0" w:space="0" w:color="auto"/>
            <w:right w:val="none" w:sz="0" w:space="0" w:color="auto"/>
          </w:divBdr>
        </w:div>
        <w:div w:id="1197230573">
          <w:marLeft w:val="0"/>
          <w:marRight w:val="0"/>
          <w:marTop w:val="0"/>
          <w:marBottom w:val="0"/>
          <w:divBdr>
            <w:top w:val="none" w:sz="0" w:space="0" w:color="auto"/>
            <w:left w:val="none" w:sz="0" w:space="0" w:color="auto"/>
            <w:bottom w:val="none" w:sz="0" w:space="0" w:color="auto"/>
            <w:right w:val="none" w:sz="0" w:space="0" w:color="auto"/>
          </w:divBdr>
        </w:div>
        <w:div w:id="648093455">
          <w:marLeft w:val="0"/>
          <w:marRight w:val="0"/>
          <w:marTop w:val="0"/>
          <w:marBottom w:val="0"/>
          <w:divBdr>
            <w:top w:val="none" w:sz="0" w:space="0" w:color="auto"/>
            <w:left w:val="none" w:sz="0" w:space="0" w:color="auto"/>
            <w:bottom w:val="none" w:sz="0" w:space="0" w:color="auto"/>
            <w:right w:val="none" w:sz="0" w:space="0" w:color="auto"/>
          </w:divBdr>
        </w:div>
        <w:div w:id="342171408">
          <w:marLeft w:val="0"/>
          <w:marRight w:val="0"/>
          <w:marTop w:val="0"/>
          <w:marBottom w:val="0"/>
          <w:divBdr>
            <w:top w:val="none" w:sz="0" w:space="0" w:color="auto"/>
            <w:left w:val="none" w:sz="0" w:space="0" w:color="auto"/>
            <w:bottom w:val="none" w:sz="0" w:space="0" w:color="auto"/>
            <w:right w:val="none" w:sz="0" w:space="0" w:color="auto"/>
          </w:divBdr>
        </w:div>
        <w:div w:id="793451008">
          <w:marLeft w:val="0"/>
          <w:marRight w:val="0"/>
          <w:marTop w:val="0"/>
          <w:marBottom w:val="0"/>
          <w:divBdr>
            <w:top w:val="none" w:sz="0" w:space="0" w:color="auto"/>
            <w:left w:val="none" w:sz="0" w:space="0" w:color="auto"/>
            <w:bottom w:val="none" w:sz="0" w:space="0" w:color="auto"/>
            <w:right w:val="none" w:sz="0" w:space="0" w:color="auto"/>
          </w:divBdr>
        </w:div>
        <w:div w:id="1869566311">
          <w:marLeft w:val="0"/>
          <w:marRight w:val="0"/>
          <w:marTop w:val="0"/>
          <w:marBottom w:val="0"/>
          <w:divBdr>
            <w:top w:val="none" w:sz="0" w:space="0" w:color="auto"/>
            <w:left w:val="none" w:sz="0" w:space="0" w:color="auto"/>
            <w:bottom w:val="none" w:sz="0" w:space="0" w:color="auto"/>
            <w:right w:val="none" w:sz="0" w:space="0" w:color="auto"/>
          </w:divBdr>
        </w:div>
        <w:div w:id="216400378">
          <w:marLeft w:val="0"/>
          <w:marRight w:val="0"/>
          <w:marTop w:val="0"/>
          <w:marBottom w:val="0"/>
          <w:divBdr>
            <w:top w:val="none" w:sz="0" w:space="0" w:color="auto"/>
            <w:left w:val="none" w:sz="0" w:space="0" w:color="auto"/>
            <w:bottom w:val="none" w:sz="0" w:space="0" w:color="auto"/>
            <w:right w:val="none" w:sz="0" w:space="0" w:color="auto"/>
          </w:divBdr>
        </w:div>
        <w:div w:id="1815678394">
          <w:marLeft w:val="0"/>
          <w:marRight w:val="0"/>
          <w:marTop w:val="0"/>
          <w:marBottom w:val="0"/>
          <w:divBdr>
            <w:top w:val="none" w:sz="0" w:space="0" w:color="auto"/>
            <w:left w:val="none" w:sz="0" w:space="0" w:color="auto"/>
            <w:bottom w:val="none" w:sz="0" w:space="0" w:color="auto"/>
            <w:right w:val="none" w:sz="0" w:space="0" w:color="auto"/>
          </w:divBdr>
        </w:div>
        <w:div w:id="614754053">
          <w:marLeft w:val="0"/>
          <w:marRight w:val="0"/>
          <w:marTop w:val="0"/>
          <w:marBottom w:val="0"/>
          <w:divBdr>
            <w:top w:val="none" w:sz="0" w:space="0" w:color="auto"/>
            <w:left w:val="none" w:sz="0" w:space="0" w:color="auto"/>
            <w:bottom w:val="none" w:sz="0" w:space="0" w:color="auto"/>
            <w:right w:val="none" w:sz="0" w:space="0" w:color="auto"/>
          </w:divBdr>
        </w:div>
        <w:div w:id="1279996099">
          <w:marLeft w:val="0"/>
          <w:marRight w:val="0"/>
          <w:marTop w:val="0"/>
          <w:marBottom w:val="0"/>
          <w:divBdr>
            <w:top w:val="none" w:sz="0" w:space="0" w:color="auto"/>
            <w:left w:val="none" w:sz="0" w:space="0" w:color="auto"/>
            <w:bottom w:val="none" w:sz="0" w:space="0" w:color="auto"/>
            <w:right w:val="none" w:sz="0" w:space="0" w:color="auto"/>
          </w:divBdr>
        </w:div>
        <w:div w:id="1383669748">
          <w:marLeft w:val="0"/>
          <w:marRight w:val="0"/>
          <w:marTop w:val="0"/>
          <w:marBottom w:val="0"/>
          <w:divBdr>
            <w:top w:val="none" w:sz="0" w:space="0" w:color="auto"/>
            <w:left w:val="none" w:sz="0" w:space="0" w:color="auto"/>
            <w:bottom w:val="none" w:sz="0" w:space="0" w:color="auto"/>
            <w:right w:val="none" w:sz="0" w:space="0" w:color="auto"/>
          </w:divBdr>
        </w:div>
        <w:div w:id="1760524432">
          <w:marLeft w:val="0"/>
          <w:marRight w:val="0"/>
          <w:marTop w:val="0"/>
          <w:marBottom w:val="0"/>
          <w:divBdr>
            <w:top w:val="none" w:sz="0" w:space="0" w:color="auto"/>
            <w:left w:val="none" w:sz="0" w:space="0" w:color="auto"/>
            <w:bottom w:val="none" w:sz="0" w:space="0" w:color="auto"/>
            <w:right w:val="none" w:sz="0" w:space="0" w:color="auto"/>
          </w:divBdr>
        </w:div>
        <w:div w:id="1769766250">
          <w:marLeft w:val="0"/>
          <w:marRight w:val="0"/>
          <w:marTop w:val="0"/>
          <w:marBottom w:val="0"/>
          <w:divBdr>
            <w:top w:val="none" w:sz="0" w:space="0" w:color="auto"/>
            <w:left w:val="none" w:sz="0" w:space="0" w:color="auto"/>
            <w:bottom w:val="none" w:sz="0" w:space="0" w:color="auto"/>
            <w:right w:val="none" w:sz="0" w:space="0" w:color="auto"/>
          </w:divBdr>
        </w:div>
        <w:div w:id="1868717967">
          <w:marLeft w:val="0"/>
          <w:marRight w:val="0"/>
          <w:marTop w:val="0"/>
          <w:marBottom w:val="0"/>
          <w:divBdr>
            <w:top w:val="none" w:sz="0" w:space="0" w:color="auto"/>
            <w:left w:val="none" w:sz="0" w:space="0" w:color="auto"/>
            <w:bottom w:val="none" w:sz="0" w:space="0" w:color="auto"/>
            <w:right w:val="none" w:sz="0" w:space="0" w:color="auto"/>
          </w:divBdr>
        </w:div>
        <w:div w:id="40398034">
          <w:marLeft w:val="0"/>
          <w:marRight w:val="0"/>
          <w:marTop w:val="0"/>
          <w:marBottom w:val="0"/>
          <w:divBdr>
            <w:top w:val="none" w:sz="0" w:space="0" w:color="auto"/>
            <w:left w:val="none" w:sz="0" w:space="0" w:color="auto"/>
            <w:bottom w:val="none" w:sz="0" w:space="0" w:color="auto"/>
            <w:right w:val="none" w:sz="0" w:space="0" w:color="auto"/>
          </w:divBdr>
        </w:div>
      </w:divsChild>
    </w:div>
    <w:div w:id="1461076607">
      <w:bodyDiv w:val="1"/>
      <w:marLeft w:val="0"/>
      <w:marRight w:val="0"/>
      <w:marTop w:val="0"/>
      <w:marBottom w:val="0"/>
      <w:divBdr>
        <w:top w:val="none" w:sz="0" w:space="0" w:color="auto"/>
        <w:left w:val="none" w:sz="0" w:space="0" w:color="auto"/>
        <w:bottom w:val="none" w:sz="0" w:space="0" w:color="auto"/>
        <w:right w:val="none" w:sz="0" w:space="0" w:color="auto"/>
      </w:divBdr>
      <w:divsChild>
        <w:div w:id="291832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9258112">
              <w:marLeft w:val="0"/>
              <w:marRight w:val="0"/>
              <w:marTop w:val="0"/>
              <w:marBottom w:val="0"/>
              <w:divBdr>
                <w:top w:val="none" w:sz="0" w:space="0" w:color="auto"/>
                <w:left w:val="none" w:sz="0" w:space="0" w:color="auto"/>
                <w:bottom w:val="none" w:sz="0" w:space="0" w:color="auto"/>
                <w:right w:val="none" w:sz="0" w:space="0" w:color="auto"/>
              </w:divBdr>
              <w:divsChild>
                <w:div w:id="194028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945639">
      <w:bodyDiv w:val="1"/>
      <w:marLeft w:val="0"/>
      <w:marRight w:val="0"/>
      <w:marTop w:val="0"/>
      <w:marBottom w:val="0"/>
      <w:divBdr>
        <w:top w:val="none" w:sz="0" w:space="0" w:color="auto"/>
        <w:left w:val="none" w:sz="0" w:space="0" w:color="auto"/>
        <w:bottom w:val="none" w:sz="0" w:space="0" w:color="auto"/>
        <w:right w:val="none" w:sz="0" w:space="0" w:color="auto"/>
      </w:divBdr>
    </w:div>
    <w:div w:id="1650358385">
      <w:bodyDiv w:val="1"/>
      <w:marLeft w:val="0"/>
      <w:marRight w:val="0"/>
      <w:marTop w:val="0"/>
      <w:marBottom w:val="0"/>
      <w:divBdr>
        <w:top w:val="none" w:sz="0" w:space="0" w:color="auto"/>
        <w:left w:val="none" w:sz="0" w:space="0" w:color="auto"/>
        <w:bottom w:val="none" w:sz="0" w:space="0" w:color="auto"/>
        <w:right w:val="none" w:sz="0" w:space="0" w:color="auto"/>
      </w:divBdr>
    </w:div>
    <w:div w:id="1796831868">
      <w:bodyDiv w:val="1"/>
      <w:marLeft w:val="0"/>
      <w:marRight w:val="0"/>
      <w:marTop w:val="0"/>
      <w:marBottom w:val="0"/>
      <w:divBdr>
        <w:top w:val="none" w:sz="0" w:space="0" w:color="auto"/>
        <w:left w:val="none" w:sz="0" w:space="0" w:color="auto"/>
        <w:bottom w:val="none" w:sz="0" w:space="0" w:color="auto"/>
        <w:right w:val="none" w:sz="0" w:space="0" w:color="auto"/>
      </w:divBdr>
    </w:div>
    <w:div w:id="191176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app=desktop&amp;v=3KYCjHtevuk" TargetMode="External"/><Relationship Id="rId3" Type="http://schemas.openxmlformats.org/officeDocument/2006/relationships/settings" Target="settings.xml"/><Relationship Id="rId7" Type="http://schemas.openxmlformats.org/officeDocument/2006/relationships/hyperlink" Target="https://www.aftermylyel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alyste.fr/" TargetMode="External"/><Relationship Id="rId11" Type="http://schemas.openxmlformats.org/officeDocument/2006/relationships/theme" Target="theme/theme1.xml"/><Relationship Id="rId5" Type="http://schemas.openxmlformats.org/officeDocument/2006/relationships/hyperlink" Target="https://toxibul.f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QEFvtO89mZE"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307</TotalTime>
  <Pages>8</Pages>
  <Words>3724</Words>
  <Characters>20488</Characters>
  <Application>Microsoft Office Word</Application>
  <DocSecurity>0</DocSecurity>
  <Lines>170</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Gérald Santucci</dc:creator>
  <cp:keywords/>
  <dc:description/>
  <cp:lastModifiedBy>Gérald Santucci</cp:lastModifiedBy>
  <cp:revision>84</cp:revision>
  <dcterms:created xsi:type="dcterms:W3CDTF">2022-10-22T06:50:00Z</dcterms:created>
  <dcterms:modified xsi:type="dcterms:W3CDTF">2022-11-23T07:24:00Z</dcterms:modified>
</cp:coreProperties>
</file>